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hint="eastAsia" w:ascii="黑体" w:hAnsi="黑体" w:eastAsia="黑体" w:cs="黑体"/>
          <w:color w:val="00206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002060"/>
          <w:kern w:val="0"/>
          <w:sz w:val="28"/>
          <w:szCs w:val="28"/>
        </w:rPr>
        <w:t>教辅用品用量（投标报价书格式）</w:t>
      </w:r>
      <w:bookmarkStart w:id="0" w:name="_GoBack"/>
      <w:bookmarkEnd w:id="0"/>
    </w:p>
    <w:p>
      <w:pPr>
        <w:widowControl/>
        <w:spacing w:line="400" w:lineRule="exact"/>
        <w:jc w:val="center"/>
        <w:rPr>
          <w:rFonts w:hint="eastAsia" w:ascii="黑体" w:hAnsi="黑体" w:eastAsia="黑体" w:cs="黑体"/>
          <w:color w:val="002060"/>
          <w:kern w:val="0"/>
          <w:sz w:val="28"/>
          <w:szCs w:val="28"/>
          <w:lang w:eastAsia="zh-CN"/>
        </w:rPr>
      </w:pPr>
    </w:p>
    <w:tbl>
      <w:tblPr>
        <w:tblStyle w:val="5"/>
        <w:tblpPr w:leftFromText="180" w:rightFromText="180" w:vertAnchor="text" w:horzAnchor="page" w:tblpX="1792" w:tblpY="186"/>
        <w:tblOverlap w:val="never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2339"/>
        <w:gridCol w:w="2359"/>
        <w:gridCol w:w="1230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00206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8"/>
                <w:szCs w:val="28"/>
              </w:rPr>
              <w:t>规格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8"/>
                <w:szCs w:val="28"/>
              </w:rPr>
              <w:t>要求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8"/>
                <w:szCs w:val="28"/>
              </w:rPr>
              <w:t>数量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color w:val="002060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8"/>
                <w:szCs w:val="28"/>
              </w:rPr>
              <w:t>单价(元)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数学本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24K（连封面20张）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封面70G牛皮纸，内页60G防近视纸张（黄色纸张）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8000本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英语本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24K（连封面20张）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封面70G牛皮纸，内页60G防近视纸张（黄色纸张）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8000本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练习本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24K（连封面20张）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封面70G牛皮纸，内页60G防近视纸张（黄色纸张）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15000本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作文本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24K（连封面20张）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封面70G牛皮纸，内页60G防近视纸张（黄色纸张）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1200本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硬笔书法专用纸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16K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50张/本胶头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200本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银行综合柜台业务</w:t>
            </w:r>
          </w:p>
        </w:tc>
        <w:tc>
          <w:tcPr>
            <w:tcW w:w="2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A4</w:t>
            </w:r>
          </w:p>
        </w:tc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封面彩色印刷157G双铜纸张，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内页70G双胶纸105P正反面印刷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1"/>
                <w:szCs w:val="21"/>
              </w:rPr>
              <w:t>70本</w:t>
            </w: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合计：人民币（大写）                             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注：1.上述招标数量是本校一学期预计需求量，供货方应根据校方需要量实行分批供货（结算按实际用量）。</w:t>
            </w:r>
          </w:p>
          <w:p>
            <w:pPr>
              <w:spacing w:line="400" w:lineRule="exact"/>
              <w:ind w:firstLine="400" w:firstLineChars="200"/>
              <w:jc w:val="left"/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2.投标方投标时需带齐所有样品。</w:t>
            </w:r>
          </w:p>
        </w:tc>
      </w:tr>
    </w:tbl>
    <w:p>
      <w:pPr>
        <w:widowControl/>
        <w:spacing w:before="100" w:beforeAutospacing="1" w:after="100" w:afterAutospacing="1" w:line="400" w:lineRule="exact"/>
        <w:ind w:firstLine="600"/>
        <w:jc w:val="left"/>
        <w:rPr>
          <w:rFonts w:hint="eastAsia" w:ascii="仿宋_GB2312" w:hAnsi="仿宋_GB2312" w:eastAsia="仿宋_GB2312" w:cs="仿宋_GB2312"/>
          <w:color w:val="002060"/>
          <w:kern w:val="0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>联系人：            联系电话：          投标单位：（盖章）</w:t>
      </w:r>
    </w:p>
    <w:p>
      <w:pPr>
        <w:spacing w:line="4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roman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5616"/>
    <w:rsid w:val="001564AC"/>
    <w:rsid w:val="004E3AC6"/>
    <w:rsid w:val="004F74CA"/>
    <w:rsid w:val="0064559C"/>
    <w:rsid w:val="00707401"/>
    <w:rsid w:val="007B5616"/>
    <w:rsid w:val="00A50265"/>
    <w:rsid w:val="00A86620"/>
    <w:rsid w:val="00E52374"/>
    <w:rsid w:val="00F73B44"/>
    <w:rsid w:val="03736047"/>
    <w:rsid w:val="04506A37"/>
    <w:rsid w:val="0E4C1071"/>
    <w:rsid w:val="0E59010B"/>
    <w:rsid w:val="20E92DDE"/>
    <w:rsid w:val="28624B34"/>
    <w:rsid w:val="32C32FE5"/>
    <w:rsid w:val="36040093"/>
    <w:rsid w:val="3BD421F7"/>
    <w:rsid w:val="3D9F17BC"/>
    <w:rsid w:val="46095A03"/>
    <w:rsid w:val="5CCB3E4C"/>
    <w:rsid w:val="617A243B"/>
    <w:rsid w:val="66B275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iaoti12_red2"/>
    <w:basedOn w:val="3"/>
    <w:uiPriority w:val="0"/>
  </w:style>
  <w:style w:type="character" w:customStyle="1" w:styleId="7">
    <w:name w:val="wp_visitcount"/>
    <w:basedOn w:val="3"/>
    <w:uiPriority w:val="0"/>
  </w:style>
  <w:style w:type="character" w:customStyle="1" w:styleId="8">
    <w:name w:val="批注框文本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200</Words>
  <Characters>1140</Characters>
  <Lines>9</Lines>
  <Paragraphs>2</Paragraphs>
  <ScaleCrop>false</ScaleCrop>
  <LinksUpToDate>false</LinksUpToDate>
  <CharactersWithSpaces>1338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2016-07-15T03:19:00Z</dcterms:created>
  <dc:creator>微软用户</dc:creator>
  <cp:lastModifiedBy>Administrator</cp:lastModifiedBy>
  <dcterms:modified xsi:type="dcterms:W3CDTF">2016-07-30T10:27:48Z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