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E07AF" w14:textId="77777777" w:rsidR="001F1A5E" w:rsidRPr="00450D18" w:rsidRDefault="008C7A0A" w:rsidP="00AF612B">
      <w:pPr>
        <w:jc w:val="center"/>
        <w:rPr>
          <w:rFonts w:ascii="宋体" w:eastAsia="宋体" w:hAnsi="宋体" w:cs="微软雅黑"/>
          <w:b/>
          <w:bCs/>
          <w:color w:val="000000" w:themeColor="text1"/>
          <w:sz w:val="44"/>
          <w:szCs w:val="44"/>
        </w:rPr>
      </w:pPr>
      <w:bookmarkStart w:id="0" w:name="_Hlk178506393"/>
      <w:r w:rsidRPr="00450D18">
        <w:rPr>
          <w:rFonts w:ascii="宋体" w:eastAsia="宋体" w:hAnsi="宋体" w:cs="微软雅黑"/>
          <w:b/>
          <w:bCs/>
          <w:color w:val="000000" w:themeColor="text1"/>
          <w:sz w:val="44"/>
          <w:szCs w:val="44"/>
        </w:rPr>
        <w:t>关于</w:t>
      </w:r>
      <w:bookmarkStart w:id="1" w:name="_Hlk178506113"/>
      <w:r w:rsidRPr="00450D18">
        <w:rPr>
          <w:rFonts w:ascii="宋体" w:eastAsia="宋体" w:hAnsi="宋体" w:cs="微软雅黑"/>
          <w:b/>
          <w:bCs/>
          <w:color w:val="000000" w:themeColor="text1"/>
          <w:sz w:val="44"/>
          <w:szCs w:val="44"/>
        </w:rPr>
        <w:t>进一步加强</w:t>
      </w:r>
      <w:r w:rsidRPr="00450D18">
        <w:rPr>
          <w:rFonts w:ascii="宋体" w:eastAsia="宋体" w:hAnsi="宋体" w:cs="微软雅黑" w:hint="eastAsia"/>
          <w:b/>
          <w:bCs/>
          <w:color w:val="000000" w:themeColor="text1"/>
          <w:sz w:val="44"/>
          <w:szCs w:val="44"/>
        </w:rPr>
        <w:t>基础</w:t>
      </w:r>
      <w:r w:rsidRPr="00450D18">
        <w:rPr>
          <w:rFonts w:ascii="宋体" w:eastAsia="宋体" w:hAnsi="宋体" w:cs="微软雅黑"/>
          <w:b/>
          <w:bCs/>
          <w:color w:val="000000" w:themeColor="text1"/>
          <w:sz w:val="44"/>
          <w:szCs w:val="44"/>
        </w:rPr>
        <w:t>教育学院教学质量控制工作的实施方案</w:t>
      </w:r>
      <w:bookmarkEnd w:id="1"/>
    </w:p>
    <w:bookmarkEnd w:id="0"/>
    <w:p w14:paraId="4029F5A3" w14:textId="77777777" w:rsidR="001F1A5E" w:rsidRPr="00450D18" w:rsidRDefault="008C7A0A" w:rsidP="00450D18">
      <w:pPr>
        <w:widowControl/>
        <w:shd w:val="clear" w:color="auto" w:fill="FFFFFF"/>
        <w:ind w:firstLineChars="200" w:firstLine="640"/>
        <w:rPr>
          <w:rFonts w:ascii="微软雅黑" w:eastAsia="微软雅黑" w:hAnsi="微软雅黑" w:cs="微软雅黑"/>
          <w:color w:val="000000" w:themeColor="text1"/>
          <w:sz w:val="32"/>
          <w:szCs w:val="32"/>
        </w:rPr>
      </w:pPr>
      <w:r w:rsidRPr="00450D18">
        <w:rPr>
          <w:rFonts w:ascii="仿宋" w:eastAsia="仿宋" w:hAnsi="仿宋" w:cs="仿宋"/>
          <w:color w:val="000000" w:themeColor="text1"/>
          <w:kern w:val="0"/>
          <w:sz w:val="32"/>
          <w:szCs w:val="32"/>
          <w:shd w:val="clear" w:color="auto" w:fill="FFFFFF"/>
          <w:lang w:bidi="ar"/>
        </w:rPr>
        <w:t>为进一步提升</w:t>
      </w:r>
      <w:r w:rsidRPr="00450D18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  <w:lang w:bidi="ar"/>
        </w:rPr>
        <w:t>基础</w:t>
      </w:r>
      <w:r w:rsidRPr="00450D18">
        <w:rPr>
          <w:rFonts w:ascii="仿宋" w:eastAsia="仿宋" w:hAnsi="仿宋" w:cs="仿宋"/>
          <w:color w:val="000000" w:themeColor="text1"/>
          <w:kern w:val="0"/>
          <w:sz w:val="32"/>
          <w:szCs w:val="32"/>
          <w:shd w:val="clear" w:color="auto" w:fill="FFFFFF"/>
          <w:lang w:bidi="ar"/>
        </w:rPr>
        <w:t>教育学院教学质量，</w:t>
      </w:r>
      <w:r w:rsidRPr="00450D18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  <w:lang w:bidi="ar"/>
        </w:rPr>
        <w:t>落实三教改革</w:t>
      </w:r>
      <w:r w:rsidRPr="00450D18">
        <w:rPr>
          <w:rFonts w:ascii="仿宋" w:eastAsia="仿宋" w:hAnsi="仿宋" w:cs="仿宋"/>
          <w:color w:val="000000" w:themeColor="text1"/>
          <w:kern w:val="0"/>
          <w:sz w:val="32"/>
          <w:szCs w:val="32"/>
          <w:shd w:val="clear" w:color="auto" w:fill="FFFFFF"/>
          <w:lang w:bidi="ar"/>
        </w:rPr>
        <w:t>，提升教学效果，</w:t>
      </w:r>
      <w:r w:rsidRPr="00450D18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  <w:lang w:bidi="ar"/>
        </w:rPr>
        <w:t>将教学质量控制工作常态化、常规化，</w:t>
      </w:r>
      <w:r w:rsidRPr="00450D18">
        <w:rPr>
          <w:rFonts w:ascii="仿宋" w:eastAsia="仿宋" w:hAnsi="仿宋" w:cs="仿宋"/>
          <w:color w:val="000000" w:themeColor="text1"/>
          <w:kern w:val="0"/>
          <w:sz w:val="32"/>
          <w:szCs w:val="32"/>
          <w:shd w:val="clear" w:color="auto" w:fill="FFFFFF"/>
          <w:lang w:bidi="ar"/>
        </w:rPr>
        <w:t>及时发现和解决教学工作中的问题，</w:t>
      </w:r>
      <w:r w:rsidRPr="00450D18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  <w:lang w:bidi="ar"/>
        </w:rPr>
        <w:t>基础</w:t>
      </w:r>
      <w:r w:rsidRPr="00450D18">
        <w:rPr>
          <w:rFonts w:ascii="仿宋" w:eastAsia="仿宋" w:hAnsi="仿宋" w:cs="仿宋"/>
          <w:color w:val="000000" w:themeColor="text1"/>
          <w:kern w:val="0"/>
          <w:sz w:val="32"/>
          <w:szCs w:val="32"/>
          <w:shd w:val="clear" w:color="auto" w:fill="FFFFFF"/>
          <w:lang w:bidi="ar"/>
        </w:rPr>
        <w:t>教育</w:t>
      </w:r>
      <w:bookmarkStart w:id="2" w:name="_GoBack"/>
      <w:bookmarkEnd w:id="2"/>
      <w:r w:rsidRPr="00450D18">
        <w:rPr>
          <w:rFonts w:ascii="仿宋" w:eastAsia="仿宋" w:hAnsi="仿宋" w:cs="仿宋"/>
          <w:color w:val="000000" w:themeColor="text1"/>
          <w:kern w:val="0"/>
          <w:sz w:val="32"/>
          <w:szCs w:val="32"/>
          <w:shd w:val="clear" w:color="auto" w:fill="FFFFFF"/>
          <w:lang w:bidi="ar"/>
        </w:rPr>
        <w:t>学院特制定如下实施方案：</w:t>
      </w:r>
    </w:p>
    <w:p w14:paraId="22E303CF" w14:textId="77777777" w:rsidR="001F1A5E" w:rsidRPr="00450D18" w:rsidRDefault="008C7A0A">
      <w:pPr>
        <w:widowControl/>
        <w:shd w:val="clear" w:color="auto" w:fill="FFFFFF"/>
        <w:spacing w:line="555" w:lineRule="atLeast"/>
        <w:ind w:firstLine="615"/>
        <w:rPr>
          <w:rFonts w:ascii="微软雅黑" w:eastAsia="微软雅黑" w:hAnsi="微软雅黑" w:cs="微软雅黑"/>
          <w:b/>
          <w:bCs/>
          <w:color w:val="000000" w:themeColor="text1"/>
          <w:sz w:val="32"/>
          <w:szCs w:val="32"/>
        </w:rPr>
      </w:pPr>
      <w:r w:rsidRPr="00450D18">
        <w:rPr>
          <w:rFonts w:ascii="黑体" w:eastAsia="黑体" w:hAnsi="宋体" w:cs="黑体"/>
          <w:b/>
          <w:bCs/>
          <w:color w:val="000000" w:themeColor="text1"/>
          <w:kern w:val="0"/>
          <w:sz w:val="32"/>
          <w:szCs w:val="32"/>
          <w:shd w:val="clear" w:color="auto" w:fill="FFFFFF"/>
          <w:lang w:bidi="ar"/>
        </w:rPr>
        <w:t>第一条</w:t>
      </w:r>
      <w:r w:rsidRPr="00450D18">
        <w:rPr>
          <w:rFonts w:ascii="黑体" w:eastAsia="黑体" w:hAnsi="宋体" w:cs="黑体" w:hint="eastAsia"/>
          <w:b/>
          <w:bCs/>
          <w:color w:val="000000" w:themeColor="text1"/>
          <w:kern w:val="0"/>
          <w:sz w:val="32"/>
          <w:szCs w:val="32"/>
          <w:shd w:val="clear" w:color="auto" w:fill="FFFFFF"/>
          <w:lang w:bidi="ar"/>
        </w:rPr>
        <w:t>目标与意义</w:t>
      </w:r>
    </w:p>
    <w:p w14:paraId="71E807F0" w14:textId="77777777" w:rsidR="001F1A5E" w:rsidRPr="00450D18" w:rsidRDefault="008C7A0A" w:rsidP="00450D18">
      <w:pPr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  <w:shd w:val="clear" w:color="auto" w:fill="FFFFFF"/>
          <w:lang w:bidi="ar"/>
        </w:rPr>
      </w:pPr>
      <w:r w:rsidRPr="00450D18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  <w:lang w:bidi="ar"/>
        </w:rPr>
        <w:t>本次活动是学院“强基赋能促教学，提效增速谋发展”主题系列活动之一。按照学校有关规定，对学院教育教学活动进行有效检查、评估和指导，更好地掌握教与学的实际情况，完善教学质量监控体系，构建教学质量</w:t>
      </w:r>
      <w:proofErr w:type="gramStart"/>
      <w:r w:rsidRPr="00450D18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  <w:lang w:bidi="ar"/>
        </w:rPr>
        <w:t>长效保障</w:t>
      </w:r>
      <w:proofErr w:type="gramEnd"/>
      <w:r w:rsidRPr="00450D18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  <w:lang w:bidi="ar"/>
        </w:rPr>
        <w:t>机制，不断促进提高学院教育教学和人才培养梯队建设。</w:t>
      </w:r>
    </w:p>
    <w:p w14:paraId="1A34567A" w14:textId="77777777" w:rsidR="001F1A5E" w:rsidRPr="00450D18" w:rsidRDefault="008C7A0A">
      <w:pPr>
        <w:widowControl/>
        <w:shd w:val="clear" w:color="auto" w:fill="FFFFFF"/>
        <w:spacing w:line="555" w:lineRule="atLeast"/>
        <w:ind w:firstLine="615"/>
        <w:rPr>
          <w:rFonts w:ascii="黑体" w:eastAsia="黑体" w:hAnsi="宋体" w:cs="黑体"/>
          <w:b/>
          <w:bCs/>
          <w:color w:val="000000" w:themeColor="text1"/>
          <w:kern w:val="0"/>
          <w:sz w:val="32"/>
          <w:szCs w:val="32"/>
          <w:shd w:val="clear" w:color="auto" w:fill="FFFFFF"/>
          <w:lang w:bidi="ar"/>
        </w:rPr>
      </w:pPr>
      <w:r w:rsidRPr="00450D18">
        <w:rPr>
          <w:rFonts w:ascii="黑体" w:eastAsia="黑体" w:hAnsi="宋体" w:cs="黑体" w:hint="eastAsia"/>
          <w:b/>
          <w:bCs/>
          <w:color w:val="000000" w:themeColor="text1"/>
          <w:kern w:val="0"/>
          <w:sz w:val="32"/>
          <w:szCs w:val="32"/>
          <w:shd w:val="clear" w:color="auto" w:fill="FFFFFF"/>
          <w:lang w:bidi="ar"/>
        </w:rPr>
        <w:t>第二条适用范围</w:t>
      </w:r>
    </w:p>
    <w:p w14:paraId="183B5FA5" w14:textId="77777777" w:rsidR="001F1A5E" w:rsidRPr="00AC42E8" w:rsidRDefault="008C7A0A" w:rsidP="00AC42E8">
      <w:pPr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  <w:shd w:val="clear" w:color="auto" w:fill="FFFFFF"/>
          <w:lang w:bidi="ar"/>
        </w:rPr>
      </w:pPr>
      <w:r w:rsidRPr="00AC42E8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  <w:lang w:bidi="ar"/>
        </w:rPr>
        <w:t>本方案适用于基础教育学院的二级教学督导工作。</w:t>
      </w:r>
    </w:p>
    <w:p w14:paraId="227BE805" w14:textId="77777777" w:rsidR="001F1A5E" w:rsidRPr="00450D18" w:rsidRDefault="008C7A0A">
      <w:pPr>
        <w:widowControl/>
        <w:shd w:val="clear" w:color="auto" w:fill="FFFFFF"/>
        <w:spacing w:line="555" w:lineRule="atLeast"/>
        <w:ind w:firstLine="615"/>
        <w:rPr>
          <w:rFonts w:ascii="黑体" w:eastAsia="黑体" w:hAnsi="宋体" w:cs="黑体"/>
          <w:b/>
          <w:bCs/>
          <w:color w:val="000000" w:themeColor="text1"/>
          <w:kern w:val="0"/>
          <w:sz w:val="32"/>
          <w:szCs w:val="32"/>
          <w:shd w:val="clear" w:color="auto" w:fill="FFFFFF"/>
          <w:lang w:bidi="ar"/>
        </w:rPr>
      </w:pPr>
      <w:r w:rsidRPr="00450D18">
        <w:rPr>
          <w:rFonts w:ascii="黑体" w:eastAsia="黑体" w:hAnsi="宋体" w:cs="黑体" w:hint="eastAsia"/>
          <w:b/>
          <w:bCs/>
          <w:color w:val="000000" w:themeColor="text1"/>
          <w:kern w:val="0"/>
          <w:sz w:val="32"/>
          <w:szCs w:val="32"/>
          <w:shd w:val="clear" w:color="auto" w:fill="FFFFFF"/>
          <w:lang w:bidi="ar"/>
        </w:rPr>
        <w:t>第三条基本原则</w:t>
      </w:r>
    </w:p>
    <w:p w14:paraId="2C93BB97" w14:textId="77777777" w:rsidR="001F1A5E" w:rsidRPr="00AC42E8" w:rsidRDefault="008C7A0A" w:rsidP="00AC42E8">
      <w:pPr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  <w:shd w:val="clear" w:color="auto" w:fill="FFFFFF"/>
          <w:lang w:bidi="ar"/>
        </w:rPr>
      </w:pPr>
      <w:r w:rsidRPr="00AC42E8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  <w:lang w:bidi="ar"/>
        </w:rPr>
        <w:t>（一）科学性原则：督导工作应基于科学的理论和方法，确保督导的有效性和准确性。</w:t>
      </w:r>
    </w:p>
    <w:p w14:paraId="5B06EE6B" w14:textId="77777777" w:rsidR="001F1A5E" w:rsidRPr="00AC42E8" w:rsidRDefault="008C7A0A" w:rsidP="00AC42E8">
      <w:pPr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  <w:shd w:val="clear" w:color="auto" w:fill="FFFFFF"/>
          <w:lang w:bidi="ar"/>
        </w:rPr>
      </w:pPr>
      <w:r w:rsidRPr="00AC42E8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  <w:lang w:bidi="ar"/>
        </w:rPr>
        <w:t>（二）公正性原则：督导工作应公正无私，不受任何个人或团体利益的影响。</w:t>
      </w:r>
    </w:p>
    <w:p w14:paraId="681EBEA1" w14:textId="77777777" w:rsidR="001F1A5E" w:rsidRPr="00AC42E8" w:rsidRDefault="008C7A0A" w:rsidP="00AC42E8">
      <w:pPr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  <w:shd w:val="clear" w:color="auto" w:fill="FFFFFF"/>
          <w:lang w:bidi="ar"/>
        </w:rPr>
      </w:pPr>
      <w:r w:rsidRPr="00AC42E8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  <w:lang w:bidi="ar"/>
        </w:rPr>
        <w:t>（三）实效性原则：督导工作应注重实际</w:t>
      </w:r>
      <w:r w:rsidRPr="00AC42E8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  <w:lang w:bidi="ar"/>
        </w:rPr>
        <w:t>效果，切实促进教学质量的提升。</w:t>
      </w:r>
    </w:p>
    <w:p w14:paraId="55780DC8" w14:textId="77777777" w:rsidR="001F1A5E" w:rsidRPr="00450D18" w:rsidRDefault="008C7A0A">
      <w:pPr>
        <w:widowControl/>
        <w:shd w:val="clear" w:color="auto" w:fill="FFFFFF"/>
        <w:spacing w:line="555" w:lineRule="atLeast"/>
        <w:ind w:firstLine="615"/>
        <w:rPr>
          <w:rFonts w:ascii="黑体" w:eastAsia="黑体" w:hAnsi="宋体" w:cs="黑体"/>
          <w:b/>
          <w:bCs/>
          <w:color w:val="000000" w:themeColor="text1"/>
          <w:kern w:val="0"/>
          <w:sz w:val="32"/>
          <w:szCs w:val="32"/>
          <w:shd w:val="clear" w:color="auto" w:fill="FFFFFF"/>
          <w:lang w:bidi="ar"/>
        </w:rPr>
      </w:pPr>
      <w:r w:rsidRPr="00450D18">
        <w:rPr>
          <w:rFonts w:ascii="黑体" w:eastAsia="黑体" w:hAnsi="宋体" w:cs="黑体" w:hint="eastAsia"/>
          <w:b/>
          <w:bCs/>
          <w:color w:val="000000" w:themeColor="text1"/>
          <w:kern w:val="0"/>
          <w:sz w:val="32"/>
          <w:szCs w:val="32"/>
          <w:shd w:val="clear" w:color="auto" w:fill="FFFFFF"/>
          <w:lang w:bidi="ar"/>
        </w:rPr>
        <w:t>第四条组织机构</w:t>
      </w:r>
    </w:p>
    <w:p w14:paraId="7D0E7A5A" w14:textId="77777777" w:rsidR="001F1A5E" w:rsidRPr="00AC42E8" w:rsidRDefault="008C7A0A" w:rsidP="00AC42E8">
      <w:pPr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  <w:shd w:val="clear" w:color="auto" w:fill="FFFFFF"/>
          <w:lang w:bidi="ar"/>
        </w:rPr>
      </w:pPr>
      <w:r w:rsidRPr="00AC42E8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  <w:lang w:bidi="ar"/>
        </w:rPr>
        <w:lastRenderedPageBreak/>
        <w:t>成立基础教育学院二级教学督导组，督导组成员组成如下：</w:t>
      </w:r>
    </w:p>
    <w:p w14:paraId="440EA911" w14:textId="77777777" w:rsidR="001F1A5E" w:rsidRPr="00AC42E8" w:rsidRDefault="008C7A0A" w:rsidP="00AC42E8">
      <w:pPr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  <w:shd w:val="clear" w:color="auto" w:fill="FFFFFF"/>
          <w:lang w:bidi="ar"/>
        </w:rPr>
      </w:pPr>
      <w:r w:rsidRPr="00AC42E8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  <w:lang w:bidi="ar"/>
        </w:rPr>
        <w:t>组</w:t>
      </w:r>
      <w:r w:rsidRPr="00AC42E8">
        <w:rPr>
          <w:rFonts w:ascii="Calibri" w:eastAsia="仿宋" w:hAnsi="Calibri" w:cs="Calibri"/>
          <w:color w:val="000000" w:themeColor="text1"/>
          <w:kern w:val="0"/>
          <w:sz w:val="32"/>
          <w:szCs w:val="32"/>
          <w:shd w:val="clear" w:color="auto" w:fill="FFFFFF"/>
          <w:lang w:bidi="ar"/>
        </w:rPr>
        <w:t>  </w:t>
      </w:r>
      <w:r w:rsidRPr="00AC42E8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  <w:lang w:bidi="ar"/>
        </w:rPr>
        <w:t>长：汤景瑞</w:t>
      </w:r>
    </w:p>
    <w:p w14:paraId="557BC444" w14:textId="77777777" w:rsidR="001F1A5E" w:rsidRPr="00AC42E8" w:rsidRDefault="008C7A0A" w:rsidP="00AC42E8">
      <w:pPr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  <w:shd w:val="clear" w:color="auto" w:fill="FFFFFF"/>
          <w:lang w:bidi="ar"/>
        </w:rPr>
      </w:pPr>
      <w:r w:rsidRPr="00AC42E8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  <w:lang w:bidi="ar"/>
        </w:rPr>
        <w:t>副组长：王</w:t>
      </w:r>
      <w:r w:rsidRPr="00AC42E8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  <w:lang w:bidi="ar"/>
        </w:rPr>
        <w:t xml:space="preserve"> </w:t>
      </w:r>
      <w:proofErr w:type="gramStart"/>
      <w:r w:rsidRPr="00AC42E8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  <w:lang w:bidi="ar"/>
        </w:rPr>
        <w:t>茜</w:t>
      </w:r>
      <w:proofErr w:type="gramEnd"/>
    </w:p>
    <w:p w14:paraId="11D2592B" w14:textId="77777777" w:rsidR="001F1A5E" w:rsidRPr="00AC42E8" w:rsidRDefault="008C7A0A" w:rsidP="00AC42E8">
      <w:pPr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  <w:shd w:val="clear" w:color="auto" w:fill="FFFFFF"/>
          <w:lang w:bidi="ar"/>
        </w:rPr>
      </w:pPr>
      <w:r w:rsidRPr="00AC42E8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  <w:lang w:bidi="ar"/>
        </w:rPr>
        <w:t>秘</w:t>
      </w:r>
      <w:r w:rsidRPr="00AC42E8">
        <w:rPr>
          <w:rFonts w:ascii="Calibri" w:eastAsia="仿宋" w:hAnsi="Calibri" w:cs="Calibri"/>
          <w:color w:val="000000" w:themeColor="text1"/>
          <w:kern w:val="0"/>
          <w:sz w:val="32"/>
          <w:szCs w:val="32"/>
          <w:shd w:val="clear" w:color="auto" w:fill="FFFFFF"/>
          <w:lang w:bidi="ar"/>
        </w:rPr>
        <w:t>  </w:t>
      </w:r>
      <w:r w:rsidRPr="00AC42E8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  <w:lang w:bidi="ar"/>
        </w:rPr>
        <w:t>书：范海燕</w:t>
      </w:r>
    </w:p>
    <w:p w14:paraId="2BE83A0E" w14:textId="77777777" w:rsidR="001F1A5E" w:rsidRPr="00AC42E8" w:rsidRDefault="008C7A0A" w:rsidP="00AC42E8">
      <w:pPr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  <w:shd w:val="clear" w:color="auto" w:fill="FFFFFF"/>
          <w:lang w:bidi="ar"/>
        </w:rPr>
      </w:pPr>
      <w:r w:rsidRPr="00AC42E8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  <w:lang w:bidi="ar"/>
        </w:rPr>
        <w:t>成</w:t>
      </w:r>
      <w:r w:rsidRPr="00AC42E8">
        <w:rPr>
          <w:rFonts w:ascii="Calibri" w:eastAsia="仿宋" w:hAnsi="Calibri" w:cs="Calibri"/>
          <w:color w:val="000000" w:themeColor="text1"/>
          <w:kern w:val="0"/>
          <w:sz w:val="32"/>
          <w:szCs w:val="32"/>
          <w:shd w:val="clear" w:color="auto" w:fill="FFFFFF"/>
          <w:lang w:bidi="ar"/>
        </w:rPr>
        <w:t>  </w:t>
      </w:r>
      <w:r w:rsidRPr="00AC42E8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  <w:lang w:bidi="ar"/>
        </w:rPr>
        <w:t>员：王</w:t>
      </w:r>
      <w:r w:rsidRPr="00AC42E8">
        <w:rPr>
          <w:rFonts w:ascii="Calibri" w:eastAsia="仿宋" w:hAnsi="Calibri" w:cs="Calibri"/>
          <w:color w:val="000000" w:themeColor="text1"/>
          <w:kern w:val="0"/>
          <w:sz w:val="32"/>
          <w:szCs w:val="32"/>
          <w:shd w:val="clear" w:color="auto" w:fill="FFFFFF"/>
          <w:lang w:bidi="ar"/>
        </w:rPr>
        <w:t>  </w:t>
      </w:r>
      <w:r w:rsidRPr="00AC42E8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  <w:lang w:bidi="ar"/>
        </w:rPr>
        <w:t>颖</w:t>
      </w:r>
      <w:r w:rsidRPr="00AC42E8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  <w:lang w:bidi="ar"/>
        </w:rPr>
        <w:t xml:space="preserve"> </w:t>
      </w:r>
      <w:r w:rsidRPr="00AC42E8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  <w:lang w:bidi="ar"/>
        </w:rPr>
        <w:t>周晓晖</w:t>
      </w:r>
      <w:r w:rsidRPr="00AC42E8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  <w:lang w:bidi="ar"/>
        </w:rPr>
        <w:t xml:space="preserve"> </w:t>
      </w:r>
      <w:r w:rsidRPr="00AC42E8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  <w:lang w:bidi="ar"/>
        </w:rPr>
        <w:t>王秀</w:t>
      </w:r>
      <w:r w:rsidRPr="00AC42E8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  <w:lang w:bidi="ar"/>
        </w:rPr>
        <w:t xml:space="preserve"> </w:t>
      </w:r>
      <w:proofErr w:type="gramStart"/>
      <w:r w:rsidRPr="00AC42E8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  <w:lang w:bidi="ar"/>
        </w:rPr>
        <w:t>吴超</w:t>
      </w:r>
      <w:proofErr w:type="gramEnd"/>
      <w:r w:rsidRPr="00AC42E8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  <w:lang w:bidi="ar"/>
        </w:rPr>
        <w:t xml:space="preserve"> </w:t>
      </w:r>
      <w:r w:rsidRPr="00AC42E8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  <w:lang w:bidi="ar"/>
        </w:rPr>
        <w:t>胡佳丽</w:t>
      </w:r>
      <w:r w:rsidRPr="00AC42E8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  <w:lang w:bidi="ar"/>
        </w:rPr>
        <w:t xml:space="preserve"> </w:t>
      </w:r>
      <w:r w:rsidRPr="00AC42E8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  <w:lang w:bidi="ar"/>
        </w:rPr>
        <w:t>校外督导</w:t>
      </w:r>
    </w:p>
    <w:p w14:paraId="0D93C981" w14:textId="77777777" w:rsidR="001F1A5E" w:rsidRPr="00450D18" w:rsidRDefault="008C7A0A">
      <w:pPr>
        <w:widowControl/>
        <w:shd w:val="clear" w:color="auto" w:fill="FFFFFF"/>
        <w:spacing w:line="555" w:lineRule="atLeast"/>
        <w:ind w:firstLine="615"/>
        <w:rPr>
          <w:rFonts w:ascii="黑体" w:eastAsia="黑体" w:hAnsi="宋体" w:cs="黑体"/>
          <w:b/>
          <w:bCs/>
          <w:color w:val="000000" w:themeColor="text1"/>
          <w:kern w:val="0"/>
          <w:sz w:val="32"/>
          <w:szCs w:val="32"/>
          <w:shd w:val="clear" w:color="auto" w:fill="FFFFFF"/>
          <w:lang w:bidi="ar"/>
        </w:rPr>
      </w:pPr>
      <w:r w:rsidRPr="00450D18">
        <w:rPr>
          <w:rFonts w:ascii="黑体" w:eastAsia="黑体" w:hAnsi="宋体" w:cs="黑体" w:hint="eastAsia"/>
          <w:b/>
          <w:bCs/>
          <w:color w:val="000000" w:themeColor="text1"/>
          <w:kern w:val="0"/>
          <w:sz w:val="32"/>
          <w:szCs w:val="32"/>
          <w:shd w:val="clear" w:color="auto" w:fill="FFFFFF"/>
          <w:lang w:bidi="ar"/>
        </w:rPr>
        <w:t>第五条职责与任务</w:t>
      </w:r>
    </w:p>
    <w:p w14:paraId="24FC48E3" w14:textId="77777777" w:rsidR="001F1A5E" w:rsidRPr="00AC42E8" w:rsidRDefault="008C7A0A" w:rsidP="00AC42E8">
      <w:pPr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  <w:shd w:val="clear" w:color="auto" w:fill="FFFFFF"/>
          <w:lang w:bidi="ar"/>
        </w:rPr>
      </w:pPr>
      <w:r w:rsidRPr="00AC42E8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  <w:lang w:bidi="ar"/>
        </w:rPr>
        <w:t>（一）深入课堂教学，线上和线下听课相结合进行调研与指导，并就改进教学工作、提高教学质量提出合理化建议，每位成员、每学期至少完成部门全体教师（含外聘教师、兼职教师）一个轮次的听课任务。</w:t>
      </w:r>
    </w:p>
    <w:p w14:paraId="3BDF12E2" w14:textId="77777777" w:rsidR="001F1A5E" w:rsidRPr="00AC42E8" w:rsidRDefault="008C7A0A" w:rsidP="00AC42E8">
      <w:pPr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  <w:shd w:val="clear" w:color="auto" w:fill="FFFFFF"/>
          <w:lang w:bidi="ar"/>
        </w:rPr>
      </w:pPr>
      <w:r w:rsidRPr="00AC42E8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  <w:lang w:bidi="ar"/>
        </w:rPr>
        <w:t>（二）每两周提交一次部门督导情况汇报，旨在积极挖掘并展示教师教学过程中的亮点与创新实践，同时以建设</w:t>
      </w:r>
      <w:r w:rsidRPr="00AC42E8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  <w:lang w:bidi="ar"/>
        </w:rPr>
        <w:t>性的视角反馈待改进之处，旨在助力教师持续优化教学策略，并</w:t>
      </w:r>
      <w:proofErr w:type="gramStart"/>
      <w:r w:rsidRPr="00AC42E8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  <w:lang w:bidi="ar"/>
        </w:rPr>
        <w:t>有效总结</w:t>
      </w:r>
      <w:proofErr w:type="gramEnd"/>
      <w:r w:rsidRPr="00AC42E8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  <w:lang w:bidi="ar"/>
        </w:rPr>
        <w:t>与推广成功经验，促进教学质量的全面提升。</w:t>
      </w:r>
    </w:p>
    <w:p w14:paraId="6F226250" w14:textId="77777777" w:rsidR="001F1A5E" w:rsidRPr="00AC42E8" w:rsidRDefault="008C7A0A" w:rsidP="00AC42E8">
      <w:pPr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  <w:shd w:val="clear" w:color="auto" w:fill="FFFFFF"/>
          <w:lang w:bidi="ar"/>
        </w:rPr>
      </w:pPr>
      <w:r w:rsidRPr="00AC42E8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  <w:lang w:bidi="ar"/>
        </w:rPr>
        <w:t>（三）检查并督促学院执行教学管理文件和制度（包括课程标准、授课计划、教案等）。</w:t>
      </w:r>
    </w:p>
    <w:p w14:paraId="6F83AB7F" w14:textId="77777777" w:rsidR="001F1A5E" w:rsidRPr="00AC42E8" w:rsidRDefault="008C7A0A" w:rsidP="00AC42E8">
      <w:pPr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  <w:shd w:val="clear" w:color="auto" w:fill="FFFFFF"/>
          <w:lang w:bidi="ar"/>
        </w:rPr>
      </w:pPr>
      <w:r w:rsidRPr="00AC42E8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  <w:lang w:bidi="ar"/>
        </w:rPr>
        <w:t>（四）参与学院组织的教师教育教学质量评价、教学评优等教学评价工作。</w:t>
      </w:r>
    </w:p>
    <w:p w14:paraId="46CB85BD" w14:textId="77777777" w:rsidR="001F1A5E" w:rsidRPr="00AC42E8" w:rsidRDefault="008C7A0A" w:rsidP="00AC42E8">
      <w:pPr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  <w:shd w:val="clear" w:color="auto" w:fill="FFFFFF"/>
          <w:lang w:bidi="ar"/>
        </w:rPr>
      </w:pPr>
      <w:r w:rsidRPr="00AC42E8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  <w:lang w:bidi="ar"/>
        </w:rPr>
        <w:t>（五）定期召开师生座谈会，收集教师、学生和管理人员对教学及有关工作的意见与建议，定期反馈并做好记录。</w:t>
      </w:r>
    </w:p>
    <w:p w14:paraId="2C3FC31C" w14:textId="77777777" w:rsidR="001F1A5E" w:rsidRPr="00450D18" w:rsidRDefault="008C7A0A">
      <w:pPr>
        <w:widowControl/>
        <w:shd w:val="clear" w:color="auto" w:fill="FFFFFF"/>
        <w:spacing w:line="555" w:lineRule="atLeast"/>
        <w:ind w:firstLine="615"/>
        <w:rPr>
          <w:rFonts w:ascii="黑体" w:eastAsia="黑体" w:hAnsi="宋体" w:cs="黑体"/>
          <w:b/>
          <w:bCs/>
          <w:color w:val="000000" w:themeColor="text1"/>
          <w:kern w:val="0"/>
          <w:sz w:val="32"/>
          <w:szCs w:val="32"/>
          <w:shd w:val="clear" w:color="auto" w:fill="FFFFFF"/>
          <w:lang w:bidi="ar"/>
        </w:rPr>
      </w:pPr>
      <w:r w:rsidRPr="00450D18">
        <w:rPr>
          <w:rFonts w:ascii="黑体" w:eastAsia="黑体" w:hAnsi="宋体" w:cs="黑体" w:hint="eastAsia"/>
          <w:b/>
          <w:bCs/>
          <w:color w:val="000000" w:themeColor="text1"/>
          <w:kern w:val="0"/>
          <w:sz w:val="32"/>
          <w:szCs w:val="32"/>
          <w:shd w:val="clear" w:color="auto" w:fill="FFFFFF"/>
          <w:lang w:bidi="ar"/>
        </w:rPr>
        <w:t>第六条工作流程</w:t>
      </w:r>
    </w:p>
    <w:p w14:paraId="1613FCED" w14:textId="77777777" w:rsidR="001F1A5E" w:rsidRPr="00AC42E8" w:rsidRDefault="008C7A0A" w:rsidP="00AC42E8">
      <w:pPr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  <w:shd w:val="clear" w:color="auto" w:fill="FFFFFF"/>
          <w:lang w:bidi="ar"/>
        </w:rPr>
      </w:pPr>
      <w:r w:rsidRPr="00AC42E8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  <w:lang w:bidi="ar"/>
        </w:rPr>
        <w:lastRenderedPageBreak/>
        <w:t>准备：提前了解被听课教师的教学情况，查看授课计划、教案等材料。</w:t>
      </w:r>
    </w:p>
    <w:p w14:paraId="53EA92FB" w14:textId="77777777" w:rsidR="001F1A5E" w:rsidRPr="00AC42E8" w:rsidRDefault="008C7A0A" w:rsidP="00AC42E8">
      <w:pPr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  <w:shd w:val="clear" w:color="auto" w:fill="FFFFFF"/>
          <w:lang w:bidi="ar"/>
        </w:rPr>
      </w:pPr>
      <w:r w:rsidRPr="00AC42E8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  <w:lang w:bidi="ar"/>
        </w:rPr>
        <w:t>实施：线下听课，线</w:t>
      </w:r>
      <w:proofErr w:type="gramStart"/>
      <w:r w:rsidRPr="00AC42E8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  <w:lang w:bidi="ar"/>
        </w:rPr>
        <w:t>上巡课</w:t>
      </w:r>
      <w:proofErr w:type="gramEnd"/>
      <w:r w:rsidRPr="00AC42E8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  <w:lang w:bidi="ar"/>
        </w:rPr>
        <w:t>、听课，如实记录教学情况；</w:t>
      </w:r>
    </w:p>
    <w:p w14:paraId="2505B7EF" w14:textId="77777777" w:rsidR="001F1A5E" w:rsidRPr="00AC42E8" w:rsidRDefault="008C7A0A" w:rsidP="00AC42E8">
      <w:pPr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  <w:shd w:val="clear" w:color="auto" w:fill="FFFFFF"/>
          <w:lang w:bidi="ar"/>
        </w:rPr>
      </w:pPr>
      <w:r w:rsidRPr="00AC42E8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  <w:lang w:bidi="ar"/>
        </w:rPr>
        <w:t>评价：客观评价听课内容，提出改进建议，并上传至学校教学一体化平台。</w:t>
      </w:r>
    </w:p>
    <w:p w14:paraId="0971922F" w14:textId="77777777" w:rsidR="001F1A5E" w:rsidRPr="00AC42E8" w:rsidRDefault="008C7A0A" w:rsidP="00AC42E8">
      <w:pPr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  <w:shd w:val="clear" w:color="auto" w:fill="FFFFFF"/>
          <w:lang w:bidi="ar"/>
        </w:rPr>
      </w:pPr>
      <w:r w:rsidRPr="00AC42E8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  <w:lang w:bidi="ar"/>
        </w:rPr>
        <w:t>交流：与被听课教师交流，反馈评价情况。</w:t>
      </w:r>
    </w:p>
    <w:p w14:paraId="53F86479" w14:textId="77777777" w:rsidR="001F1A5E" w:rsidRPr="00AC42E8" w:rsidRDefault="008C7A0A" w:rsidP="00AC42E8">
      <w:pPr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  <w:shd w:val="clear" w:color="auto" w:fill="FFFFFF"/>
          <w:lang w:bidi="ar"/>
        </w:rPr>
      </w:pPr>
      <w:r w:rsidRPr="00AC42E8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  <w:lang w:bidi="ar"/>
        </w:rPr>
        <w:t>整改：被听课教师应按照所提建议要求及时整改。</w:t>
      </w:r>
    </w:p>
    <w:p w14:paraId="7BC979D2" w14:textId="77777777" w:rsidR="001F1A5E" w:rsidRPr="00AC42E8" w:rsidRDefault="008C7A0A" w:rsidP="00AC42E8">
      <w:pPr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  <w:shd w:val="clear" w:color="auto" w:fill="FFFFFF"/>
          <w:lang w:bidi="ar"/>
        </w:rPr>
      </w:pPr>
      <w:r w:rsidRPr="00AC42E8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  <w:lang w:bidi="ar"/>
        </w:rPr>
        <w:t>跟踪：二级督导应持续跟踪被听课教师评价意见是否整改到位，并反馈情况。</w:t>
      </w:r>
    </w:p>
    <w:p w14:paraId="780DBA4C" w14:textId="77777777" w:rsidR="001F1A5E" w:rsidRPr="00450D18" w:rsidRDefault="008C7A0A">
      <w:pPr>
        <w:widowControl/>
        <w:shd w:val="clear" w:color="auto" w:fill="FFFFFF"/>
        <w:spacing w:line="555" w:lineRule="atLeast"/>
        <w:ind w:firstLine="615"/>
        <w:rPr>
          <w:rFonts w:ascii="黑体" w:eastAsia="黑体" w:hAnsi="宋体" w:cs="黑体"/>
          <w:b/>
          <w:bCs/>
          <w:color w:val="000000" w:themeColor="text1"/>
          <w:kern w:val="0"/>
          <w:sz w:val="32"/>
          <w:szCs w:val="32"/>
          <w:shd w:val="clear" w:color="auto" w:fill="FFFFFF"/>
          <w:lang w:bidi="ar"/>
        </w:rPr>
      </w:pPr>
      <w:r w:rsidRPr="00450D18">
        <w:rPr>
          <w:rFonts w:ascii="黑体" w:eastAsia="黑体" w:hAnsi="宋体" w:cs="黑体" w:hint="eastAsia"/>
          <w:b/>
          <w:bCs/>
          <w:color w:val="000000" w:themeColor="text1"/>
          <w:kern w:val="0"/>
          <w:sz w:val="32"/>
          <w:szCs w:val="32"/>
          <w:shd w:val="clear" w:color="auto" w:fill="FFFFFF"/>
          <w:lang w:bidi="ar"/>
        </w:rPr>
        <w:t>第七条</w:t>
      </w:r>
      <w:r w:rsidRPr="00450D18">
        <w:rPr>
          <w:rFonts w:ascii="黑体" w:eastAsia="黑体" w:hAnsi="宋体" w:cs="黑体" w:hint="eastAsia"/>
          <w:b/>
          <w:bCs/>
          <w:color w:val="000000" w:themeColor="text1"/>
          <w:kern w:val="0"/>
          <w:sz w:val="32"/>
          <w:szCs w:val="32"/>
          <w:shd w:val="clear" w:color="auto" w:fill="FFFFFF"/>
          <w:lang w:bidi="ar"/>
        </w:rPr>
        <w:t> </w:t>
      </w:r>
      <w:r w:rsidRPr="00450D18">
        <w:rPr>
          <w:rFonts w:ascii="黑体" w:eastAsia="黑体" w:hAnsi="宋体" w:cs="黑体" w:hint="eastAsia"/>
          <w:b/>
          <w:bCs/>
          <w:color w:val="000000" w:themeColor="text1"/>
          <w:kern w:val="0"/>
          <w:sz w:val="32"/>
          <w:szCs w:val="32"/>
          <w:shd w:val="clear" w:color="auto" w:fill="FFFFFF"/>
          <w:lang w:bidi="ar"/>
        </w:rPr>
        <w:t>工作机制</w:t>
      </w:r>
    </w:p>
    <w:p w14:paraId="15F84485" w14:textId="77777777" w:rsidR="001F1A5E" w:rsidRPr="00AC42E8" w:rsidRDefault="008C7A0A" w:rsidP="00AC42E8">
      <w:pPr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  <w:shd w:val="clear" w:color="auto" w:fill="FFFFFF"/>
          <w:lang w:bidi="ar"/>
        </w:rPr>
      </w:pPr>
      <w:r w:rsidRPr="00AC42E8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  <w:lang w:bidi="ar"/>
        </w:rPr>
        <w:t>（一）应急反馈机制。二级教学督导在督导过程中发现需要及时解决的问题，及时向相关老师反馈，并上报学院</w:t>
      </w:r>
      <w:r w:rsidRPr="00AC42E8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  <w:lang w:bidi="ar"/>
        </w:rPr>
        <w:t>教学督导组</w:t>
      </w:r>
      <w:r w:rsidRPr="00AC42E8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  <w:lang w:bidi="ar"/>
        </w:rPr>
        <w:t>。</w:t>
      </w:r>
    </w:p>
    <w:p w14:paraId="661E3306" w14:textId="77777777" w:rsidR="001F1A5E" w:rsidRPr="00AC42E8" w:rsidRDefault="008C7A0A" w:rsidP="00AC42E8">
      <w:pPr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  <w:shd w:val="clear" w:color="auto" w:fill="FFFFFF"/>
          <w:lang w:bidi="ar"/>
        </w:rPr>
      </w:pPr>
      <w:r w:rsidRPr="00AC42E8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  <w:lang w:bidi="ar"/>
        </w:rPr>
        <w:t>（二）教育教学质量评价。二级教学督导组结合听课情况对所有教师进行教育教学质量评价，并作教育教学质量考核的依据。将考核情况作为年度考核、职称评聘及评奖评优的重要依据。</w:t>
      </w:r>
    </w:p>
    <w:p w14:paraId="6035C685" w14:textId="77777777" w:rsidR="001F1A5E" w:rsidRPr="00AC42E8" w:rsidRDefault="008C7A0A" w:rsidP="00AC42E8">
      <w:pPr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  <w:shd w:val="clear" w:color="auto" w:fill="FFFFFF"/>
          <w:lang w:bidi="ar"/>
        </w:rPr>
      </w:pPr>
      <w:r w:rsidRPr="00AC42E8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  <w:lang w:bidi="ar"/>
        </w:rPr>
        <w:t>（三）定期督导研讨。二级教学督导定期召开督导工作会，商讨和交流督导情况，明确工作任务与要求，研讨督导工作计划和工作总结。</w:t>
      </w:r>
    </w:p>
    <w:p w14:paraId="6B80E271" w14:textId="77777777" w:rsidR="001F1A5E" w:rsidRPr="00AF612B" w:rsidRDefault="008C7A0A">
      <w:pPr>
        <w:widowControl/>
        <w:shd w:val="clear" w:color="auto" w:fill="FFFFFF"/>
        <w:spacing w:line="555" w:lineRule="atLeast"/>
        <w:ind w:firstLine="615"/>
        <w:rPr>
          <w:rFonts w:ascii="微软雅黑" w:eastAsia="微软雅黑" w:hAnsi="微软雅黑" w:cs="微软雅黑"/>
          <w:color w:val="000000" w:themeColor="text1"/>
          <w:szCs w:val="21"/>
        </w:rPr>
      </w:pPr>
      <w:r w:rsidRPr="00450D18">
        <w:rPr>
          <w:rFonts w:ascii="黑体" w:eastAsia="黑体" w:hAnsi="宋体" w:cs="黑体" w:hint="eastAsia"/>
          <w:b/>
          <w:bCs/>
          <w:color w:val="000000" w:themeColor="text1"/>
          <w:kern w:val="0"/>
          <w:sz w:val="32"/>
          <w:szCs w:val="32"/>
          <w:shd w:val="clear" w:color="auto" w:fill="FFFFFF"/>
          <w:lang w:bidi="ar"/>
        </w:rPr>
        <w:t>第八条</w:t>
      </w:r>
      <w:r w:rsidRPr="00AF612B">
        <w:rPr>
          <w:rStyle w:val="a4"/>
          <w:rFonts w:ascii="Times New Roman" w:eastAsia="微软雅黑" w:hAnsi="Times New Roman" w:cs="Times New Roman"/>
          <w:color w:val="000000" w:themeColor="text1"/>
          <w:kern w:val="0"/>
          <w:sz w:val="31"/>
          <w:szCs w:val="31"/>
          <w:shd w:val="clear" w:color="auto" w:fill="FFFFFF"/>
          <w:lang w:bidi="ar"/>
        </w:rPr>
        <w:t>  </w:t>
      </w:r>
      <w:r w:rsidRPr="00AF612B">
        <w:rPr>
          <w:rStyle w:val="a4"/>
          <w:rFonts w:ascii="Times New Roman" w:eastAsia="微软雅黑" w:hAnsi="Times New Roman" w:cs="Times New Roman"/>
          <w:color w:val="000000" w:themeColor="text1"/>
          <w:kern w:val="0"/>
          <w:sz w:val="31"/>
          <w:szCs w:val="31"/>
          <w:shd w:val="clear" w:color="auto" w:fill="FFFFFF"/>
          <w:lang w:bidi="ar"/>
        </w:rPr>
        <w:t> </w:t>
      </w:r>
      <w:r w:rsidRPr="00AC42E8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  <w:lang w:bidi="ar"/>
        </w:rPr>
        <w:t>本方案由基础教育学院负责解释</w:t>
      </w:r>
      <w:r w:rsidRPr="00AF612B">
        <w:rPr>
          <w:rFonts w:ascii="仿宋" w:eastAsia="仿宋" w:hAnsi="仿宋" w:cs="仿宋" w:hint="eastAsia"/>
          <w:color w:val="000000" w:themeColor="text1"/>
          <w:kern w:val="0"/>
          <w:sz w:val="31"/>
          <w:szCs w:val="31"/>
          <w:shd w:val="clear" w:color="auto" w:fill="FFFFFF"/>
          <w:lang w:bidi="ar"/>
        </w:rPr>
        <w:t>。</w:t>
      </w:r>
    </w:p>
    <w:p w14:paraId="0AEDB40A" w14:textId="77777777" w:rsidR="001F1A5E" w:rsidRPr="00AF612B" w:rsidRDefault="008C7A0A">
      <w:pPr>
        <w:widowControl/>
        <w:shd w:val="clear" w:color="auto" w:fill="FFFFFF"/>
        <w:spacing w:line="555" w:lineRule="atLeast"/>
        <w:ind w:firstLine="615"/>
        <w:rPr>
          <w:rFonts w:ascii="微软雅黑" w:eastAsia="微软雅黑" w:hAnsi="微软雅黑" w:cs="微软雅黑"/>
          <w:color w:val="000000" w:themeColor="text1"/>
          <w:szCs w:val="21"/>
        </w:rPr>
      </w:pPr>
      <w:r w:rsidRPr="00450D18">
        <w:rPr>
          <w:rFonts w:ascii="黑体" w:eastAsia="黑体" w:hAnsi="宋体" w:cs="黑体" w:hint="eastAsia"/>
          <w:b/>
          <w:bCs/>
          <w:color w:val="000000" w:themeColor="text1"/>
          <w:kern w:val="0"/>
          <w:sz w:val="32"/>
          <w:szCs w:val="32"/>
          <w:shd w:val="clear" w:color="auto" w:fill="FFFFFF"/>
          <w:lang w:bidi="ar"/>
        </w:rPr>
        <w:t>第九条</w:t>
      </w:r>
      <w:r w:rsidRPr="00AF612B">
        <w:rPr>
          <w:rStyle w:val="a4"/>
          <w:rFonts w:ascii="Times New Roman" w:eastAsia="微软雅黑" w:hAnsi="Times New Roman" w:cs="Times New Roman"/>
          <w:color w:val="000000" w:themeColor="text1"/>
          <w:kern w:val="0"/>
          <w:sz w:val="31"/>
          <w:szCs w:val="31"/>
          <w:shd w:val="clear" w:color="auto" w:fill="FFFFFF"/>
          <w:lang w:bidi="ar"/>
        </w:rPr>
        <w:t>  </w:t>
      </w:r>
      <w:r w:rsidRPr="00AC42E8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  <w:lang w:bidi="ar"/>
        </w:rPr>
        <w:t>本方案自公布之日起执行。</w:t>
      </w:r>
    </w:p>
    <w:p w14:paraId="1B3079E1" w14:textId="5F496DCB" w:rsidR="001F1A5E" w:rsidRDefault="008C7A0A">
      <w:pPr>
        <w:widowControl/>
        <w:shd w:val="clear" w:color="auto" w:fill="FFFFFF"/>
        <w:spacing w:line="555" w:lineRule="atLeast"/>
        <w:ind w:firstLine="615"/>
        <w:rPr>
          <w:rFonts w:ascii="仿宋" w:eastAsia="仿宋" w:hAnsi="仿宋" w:cs="仿宋"/>
          <w:color w:val="000000" w:themeColor="text1"/>
          <w:kern w:val="0"/>
          <w:sz w:val="31"/>
          <w:szCs w:val="31"/>
          <w:shd w:val="clear" w:color="auto" w:fill="FFFFFF"/>
          <w:lang w:bidi="ar"/>
        </w:rPr>
      </w:pPr>
      <w:r w:rsidRPr="00AF612B">
        <w:rPr>
          <w:rFonts w:ascii="仿宋" w:eastAsia="仿宋" w:hAnsi="仿宋" w:cs="仿宋" w:hint="eastAsia"/>
          <w:color w:val="000000" w:themeColor="text1"/>
          <w:kern w:val="0"/>
          <w:sz w:val="31"/>
          <w:szCs w:val="31"/>
          <w:shd w:val="clear" w:color="auto" w:fill="FFFFFF"/>
          <w:lang w:bidi="ar"/>
        </w:rPr>
        <w:t> </w:t>
      </w:r>
    </w:p>
    <w:p w14:paraId="1F05FFDB" w14:textId="77777777" w:rsidR="00450D18" w:rsidRPr="00AF612B" w:rsidRDefault="00450D18">
      <w:pPr>
        <w:widowControl/>
        <w:shd w:val="clear" w:color="auto" w:fill="FFFFFF"/>
        <w:spacing w:line="555" w:lineRule="atLeast"/>
        <w:ind w:firstLine="615"/>
        <w:rPr>
          <w:rFonts w:ascii="微软雅黑" w:eastAsia="微软雅黑" w:hAnsi="微软雅黑" w:cs="微软雅黑"/>
          <w:color w:val="000000" w:themeColor="text1"/>
          <w:szCs w:val="21"/>
        </w:rPr>
      </w:pPr>
    </w:p>
    <w:p w14:paraId="15CADE64" w14:textId="77777777" w:rsidR="001F1A5E" w:rsidRPr="00AF612B" w:rsidRDefault="008C7A0A">
      <w:pPr>
        <w:widowControl/>
        <w:shd w:val="clear" w:color="auto" w:fill="FFFFFF"/>
        <w:spacing w:line="555" w:lineRule="atLeast"/>
        <w:ind w:firstLine="615"/>
        <w:rPr>
          <w:rFonts w:ascii="微软雅黑" w:eastAsia="微软雅黑" w:hAnsi="微软雅黑" w:cs="微软雅黑"/>
          <w:color w:val="000000" w:themeColor="text1"/>
          <w:szCs w:val="21"/>
        </w:rPr>
      </w:pPr>
      <w:r w:rsidRPr="00AF612B">
        <w:rPr>
          <w:rFonts w:ascii="仿宋" w:eastAsia="仿宋" w:hAnsi="仿宋" w:cs="仿宋" w:hint="eastAsia"/>
          <w:color w:val="000000" w:themeColor="text1"/>
          <w:kern w:val="0"/>
          <w:sz w:val="31"/>
          <w:szCs w:val="31"/>
          <w:shd w:val="clear" w:color="auto" w:fill="FFFFFF"/>
          <w:lang w:bidi="ar"/>
        </w:rPr>
        <w:t> </w:t>
      </w:r>
    </w:p>
    <w:p w14:paraId="52C5C95B" w14:textId="77777777" w:rsidR="001F1A5E" w:rsidRPr="00AF612B" w:rsidRDefault="008C7A0A">
      <w:pPr>
        <w:widowControl/>
        <w:shd w:val="clear" w:color="auto" w:fill="FFFFFF"/>
        <w:spacing w:line="555" w:lineRule="atLeast"/>
        <w:ind w:firstLine="615"/>
        <w:rPr>
          <w:rFonts w:ascii="微软雅黑" w:eastAsia="微软雅黑" w:hAnsi="微软雅黑" w:cs="微软雅黑"/>
          <w:color w:val="000000" w:themeColor="text1"/>
          <w:szCs w:val="21"/>
        </w:rPr>
      </w:pPr>
      <w:r w:rsidRPr="00AF612B">
        <w:rPr>
          <w:rFonts w:ascii="仿宋" w:eastAsia="仿宋" w:hAnsi="仿宋" w:cs="仿宋" w:hint="eastAsia"/>
          <w:color w:val="000000" w:themeColor="text1"/>
          <w:kern w:val="0"/>
          <w:sz w:val="31"/>
          <w:szCs w:val="31"/>
          <w:shd w:val="clear" w:color="auto" w:fill="FFFFFF"/>
          <w:lang w:bidi="ar"/>
        </w:rPr>
        <w:t> </w:t>
      </w:r>
    </w:p>
    <w:p w14:paraId="5BF8552D" w14:textId="77777777" w:rsidR="001F1A5E" w:rsidRPr="00AF612B" w:rsidRDefault="008C7A0A" w:rsidP="00AC42E8">
      <w:pPr>
        <w:widowControl/>
        <w:shd w:val="clear" w:color="auto" w:fill="FFFFFF"/>
        <w:spacing w:line="555" w:lineRule="atLeast"/>
        <w:ind w:firstLineChars="2050" w:firstLine="6355"/>
        <w:rPr>
          <w:rFonts w:ascii="微软雅黑" w:eastAsia="微软雅黑" w:hAnsi="微软雅黑" w:cs="微软雅黑"/>
          <w:color w:val="000000" w:themeColor="text1"/>
          <w:szCs w:val="21"/>
        </w:rPr>
      </w:pPr>
      <w:r w:rsidRPr="00AF612B">
        <w:rPr>
          <w:rFonts w:ascii="仿宋" w:eastAsia="仿宋" w:hAnsi="仿宋" w:cs="仿宋" w:hint="eastAsia"/>
          <w:color w:val="000000" w:themeColor="text1"/>
          <w:kern w:val="0"/>
          <w:sz w:val="31"/>
          <w:szCs w:val="31"/>
          <w:shd w:val="clear" w:color="auto" w:fill="FFFFFF"/>
          <w:lang w:bidi="ar"/>
        </w:rPr>
        <w:t>基础教育学院</w:t>
      </w:r>
    </w:p>
    <w:p w14:paraId="70D58085" w14:textId="4E193320" w:rsidR="001F1A5E" w:rsidRPr="00AF612B" w:rsidRDefault="008C7A0A" w:rsidP="00AC42E8">
      <w:pPr>
        <w:widowControl/>
        <w:shd w:val="clear" w:color="auto" w:fill="FFFFFF"/>
        <w:spacing w:line="555" w:lineRule="atLeast"/>
        <w:ind w:right="465" w:firstLine="5490"/>
        <w:jc w:val="right"/>
        <w:rPr>
          <w:rFonts w:ascii="微软雅黑" w:eastAsia="微软雅黑" w:hAnsi="微软雅黑" w:cs="微软雅黑"/>
          <w:color w:val="000000" w:themeColor="text1"/>
          <w:szCs w:val="21"/>
        </w:rPr>
      </w:pPr>
      <w:r w:rsidRPr="00AF612B">
        <w:rPr>
          <w:rFonts w:ascii="仿宋" w:eastAsia="仿宋" w:hAnsi="仿宋" w:cs="仿宋" w:hint="eastAsia"/>
          <w:color w:val="000000" w:themeColor="text1"/>
          <w:kern w:val="0"/>
          <w:sz w:val="31"/>
          <w:szCs w:val="31"/>
          <w:shd w:val="clear" w:color="auto" w:fill="FFFFFF"/>
          <w:lang w:bidi="ar"/>
        </w:rPr>
        <w:t>2024</w:t>
      </w:r>
      <w:r w:rsidRPr="00AF612B">
        <w:rPr>
          <w:rFonts w:ascii="仿宋" w:eastAsia="仿宋" w:hAnsi="仿宋" w:cs="仿宋" w:hint="eastAsia"/>
          <w:color w:val="000000" w:themeColor="text1"/>
          <w:kern w:val="0"/>
          <w:sz w:val="31"/>
          <w:szCs w:val="31"/>
          <w:shd w:val="clear" w:color="auto" w:fill="FFFFFF"/>
          <w:lang w:bidi="ar"/>
        </w:rPr>
        <w:t>年</w:t>
      </w:r>
      <w:r w:rsidRPr="00AF612B">
        <w:rPr>
          <w:rFonts w:ascii="仿宋" w:eastAsia="仿宋" w:hAnsi="仿宋" w:cs="仿宋" w:hint="eastAsia"/>
          <w:color w:val="000000" w:themeColor="text1"/>
          <w:kern w:val="0"/>
          <w:sz w:val="31"/>
          <w:szCs w:val="31"/>
          <w:shd w:val="clear" w:color="auto" w:fill="FFFFFF"/>
          <w:lang w:bidi="ar"/>
        </w:rPr>
        <w:t>9</w:t>
      </w:r>
      <w:r w:rsidRPr="00AF612B">
        <w:rPr>
          <w:rFonts w:ascii="仿宋" w:eastAsia="仿宋" w:hAnsi="仿宋" w:cs="仿宋" w:hint="eastAsia"/>
          <w:color w:val="000000" w:themeColor="text1"/>
          <w:kern w:val="0"/>
          <w:sz w:val="31"/>
          <w:szCs w:val="31"/>
          <w:shd w:val="clear" w:color="auto" w:fill="FFFFFF"/>
          <w:lang w:bidi="ar"/>
        </w:rPr>
        <w:t>月</w:t>
      </w:r>
      <w:r w:rsidRPr="00AF612B">
        <w:rPr>
          <w:rFonts w:ascii="仿宋" w:eastAsia="仿宋" w:hAnsi="仿宋" w:cs="仿宋" w:hint="eastAsia"/>
          <w:color w:val="000000" w:themeColor="text1"/>
          <w:kern w:val="0"/>
          <w:sz w:val="31"/>
          <w:szCs w:val="31"/>
          <w:shd w:val="clear" w:color="auto" w:fill="FFFFFF"/>
          <w:lang w:bidi="ar"/>
        </w:rPr>
        <w:t>2</w:t>
      </w:r>
      <w:r w:rsidR="00450D18">
        <w:rPr>
          <w:rFonts w:ascii="仿宋" w:eastAsia="仿宋" w:hAnsi="仿宋" w:cs="仿宋"/>
          <w:color w:val="000000" w:themeColor="text1"/>
          <w:kern w:val="0"/>
          <w:sz w:val="31"/>
          <w:szCs w:val="31"/>
          <w:shd w:val="clear" w:color="auto" w:fill="FFFFFF"/>
          <w:lang w:bidi="ar"/>
        </w:rPr>
        <w:t>5</w:t>
      </w:r>
      <w:r w:rsidRPr="00AF612B">
        <w:rPr>
          <w:rFonts w:ascii="仿宋" w:eastAsia="仿宋" w:hAnsi="仿宋" w:cs="仿宋" w:hint="eastAsia"/>
          <w:color w:val="000000" w:themeColor="text1"/>
          <w:kern w:val="0"/>
          <w:sz w:val="31"/>
          <w:szCs w:val="31"/>
          <w:shd w:val="clear" w:color="auto" w:fill="FFFFFF"/>
          <w:lang w:bidi="ar"/>
        </w:rPr>
        <w:t>日</w:t>
      </w:r>
    </w:p>
    <w:p w14:paraId="40993092" w14:textId="77777777" w:rsidR="001F1A5E" w:rsidRPr="00AF612B" w:rsidRDefault="001F1A5E">
      <w:pPr>
        <w:rPr>
          <w:rFonts w:ascii="微软雅黑" w:eastAsia="微软雅黑" w:hAnsi="微软雅黑" w:cs="微软雅黑"/>
          <w:color w:val="000000" w:themeColor="text1"/>
          <w:sz w:val="33"/>
          <w:szCs w:val="33"/>
        </w:rPr>
      </w:pPr>
    </w:p>
    <w:sectPr w:rsidR="001F1A5E" w:rsidRPr="00AF612B" w:rsidSect="00450D18">
      <w:headerReference w:type="default" r:id="rId6"/>
      <w:footerReference w:type="default" r:id="rId7"/>
      <w:pgSz w:w="11906" w:h="16838"/>
      <w:pgMar w:top="1701" w:right="1418" w:bottom="170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F3C336" w14:textId="77777777" w:rsidR="008C7A0A" w:rsidRDefault="008C7A0A" w:rsidP="00AF612B">
      <w:r>
        <w:separator/>
      </w:r>
    </w:p>
  </w:endnote>
  <w:endnote w:type="continuationSeparator" w:id="0">
    <w:p w14:paraId="46A49025" w14:textId="77777777" w:rsidR="008C7A0A" w:rsidRDefault="008C7A0A" w:rsidP="00AF6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7040565"/>
      <w:docPartObj>
        <w:docPartGallery w:val="Page Numbers (Bottom of Page)"/>
        <w:docPartUnique/>
      </w:docPartObj>
    </w:sdtPr>
    <w:sdtContent>
      <w:p w14:paraId="10458977" w14:textId="51ED81C3" w:rsidR="00450D18" w:rsidRDefault="00450D1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02AAAFA" w14:textId="77777777" w:rsidR="00450D18" w:rsidRDefault="00450D1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2BFC9" w14:textId="77777777" w:rsidR="008C7A0A" w:rsidRDefault="008C7A0A" w:rsidP="00AF612B">
      <w:r>
        <w:separator/>
      </w:r>
    </w:p>
  </w:footnote>
  <w:footnote w:type="continuationSeparator" w:id="0">
    <w:p w14:paraId="57DAEF5B" w14:textId="77777777" w:rsidR="008C7A0A" w:rsidRDefault="008C7A0A" w:rsidP="00AF6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356D3" w14:textId="77777777" w:rsidR="00450D18" w:rsidRDefault="00450D18" w:rsidP="00450D18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E0NWU2YjZjNDdlNTgxMDEyYWYwYzBiMDMwMTczMjQifQ=="/>
  </w:docVars>
  <w:rsids>
    <w:rsidRoot w:val="001F1A5E"/>
    <w:rsid w:val="001F1A5E"/>
    <w:rsid w:val="00450D18"/>
    <w:rsid w:val="008C7A0A"/>
    <w:rsid w:val="00AC42E8"/>
    <w:rsid w:val="00AF612B"/>
    <w:rsid w:val="09B76645"/>
    <w:rsid w:val="351C08CB"/>
    <w:rsid w:val="4A6D7B19"/>
    <w:rsid w:val="4F6E58CF"/>
    <w:rsid w:val="7C5F5E36"/>
    <w:rsid w:val="7E54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349034"/>
  <w15:docId w15:val="{31AA8635-2BC3-4974-80C9-A5C2DD2C0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a6"/>
    <w:rsid w:val="00AF6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AF612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uiPriority w:val="99"/>
    <w:rsid w:val="00AF6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F612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2024-09-29T01:49:00Z</dcterms:created>
  <dcterms:modified xsi:type="dcterms:W3CDTF">2024-09-29T04:59:00Z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F74C3C420D844C68A9C217041100A83B_12</vt:lpwstr>
  </property>
</Properties>
</file>