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DB9" w:rsidRDefault="00E07DB9">
      <w:pPr>
        <w:spacing w:line="440" w:lineRule="exact"/>
        <w:rPr>
          <w:rFonts w:ascii="黑体" w:eastAsia="黑体"/>
          <w:sz w:val="32"/>
          <w:szCs w:val="32"/>
        </w:rPr>
      </w:pPr>
      <w:bookmarkStart w:id="0" w:name="_GoBack"/>
      <w:bookmarkEnd w:id="0"/>
    </w:p>
    <w:p w:rsidR="00E07DB9" w:rsidRDefault="00051CA7">
      <w:pPr>
        <w:widowControl/>
        <w:spacing w:line="440" w:lineRule="exact"/>
        <w:jc w:val="center"/>
        <w:rPr>
          <w:rFonts w:ascii="方正小标宋简体" w:eastAsia="方正小标宋简体" w:hAnsi="华文仿宋" w:cs="宋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华文仿宋" w:cs="宋体" w:hint="eastAsia"/>
          <w:color w:val="000000"/>
          <w:kern w:val="0"/>
          <w:sz w:val="44"/>
          <w:szCs w:val="44"/>
        </w:rPr>
        <w:t>采购</w:t>
      </w:r>
      <w:r>
        <w:rPr>
          <w:rFonts w:ascii="方正小标宋简体" w:eastAsia="方正小标宋简体" w:hAnsi="华文仿宋" w:cs="宋体" w:hint="eastAsia"/>
          <w:color w:val="000000"/>
          <w:kern w:val="0"/>
          <w:sz w:val="44"/>
          <w:szCs w:val="44"/>
        </w:rPr>
        <w:t>送审资料清单</w:t>
      </w:r>
    </w:p>
    <w:tbl>
      <w:tblPr>
        <w:tblpPr w:leftFromText="180" w:rightFromText="180" w:vertAnchor="page" w:horzAnchor="margin" w:tblpXSpec="center" w:tblpY="3091"/>
        <w:tblW w:w="88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1262"/>
        <w:gridCol w:w="591"/>
        <w:gridCol w:w="700"/>
        <w:gridCol w:w="238"/>
        <w:gridCol w:w="637"/>
        <w:gridCol w:w="349"/>
        <w:gridCol w:w="432"/>
        <w:gridCol w:w="312"/>
        <w:gridCol w:w="656"/>
        <w:gridCol w:w="387"/>
        <w:gridCol w:w="837"/>
        <w:gridCol w:w="214"/>
        <w:gridCol w:w="835"/>
        <w:gridCol w:w="946"/>
      </w:tblGrid>
      <w:tr w:rsidR="00E07DB9">
        <w:trPr>
          <w:trHeight w:hRule="exact" w:val="503"/>
        </w:trPr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051CA7">
            <w:pPr>
              <w:spacing w:line="240" w:lineRule="exact"/>
              <w:ind w:left="321" w:hangingChars="100" w:hanging="321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color w:val="FF0000"/>
                <w:sz w:val="32"/>
                <w:szCs w:val="32"/>
              </w:rPr>
              <w:t>*</w:t>
            </w:r>
            <w:r>
              <w:rPr>
                <w:rFonts w:ascii="仿宋_GB2312" w:eastAsia="仿宋_GB2312" w:hint="eastAsia"/>
                <w:b/>
                <w:bCs/>
                <w:color w:val="FF000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int="eastAsia"/>
                <w:b/>
                <w:bCs/>
                <w:szCs w:val="21"/>
              </w:rPr>
              <w:t>项目</w:t>
            </w:r>
            <w:r>
              <w:rPr>
                <w:rFonts w:ascii="仿宋_GB2312" w:eastAsia="仿宋_GB2312" w:hint="eastAsia"/>
                <w:b/>
                <w:bCs/>
                <w:szCs w:val="21"/>
              </w:rPr>
              <w:t>名称</w:t>
            </w:r>
          </w:p>
        </w:tc>
        <w:tc>
          <w:tcPr>
            <w:tcW w:w="3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DB9" w:rsidRDefault="00E07DB9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  <w:p w:rsidR="00E07DB9" w:rsidRDefault="00E07DB9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DB9" w:rsidRDefault="00051CA7">
            <w:pPr>
              <w:spacing w:line="240" w:lineRule="exact"/>
              <w:ind w:left="211" w:hangingChars="100" w:hanging="211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开</w:t>
            </w:r>
            <w:r>
              <w:rPr>
                <w:rFonts w:ascii="仿宋_GB2312" w:eastAsia="仿宋_GB2312" w:hint="eastAsia"/>
                <w:b/>
                <w:bCs/>
                <w:szCs w:val="21"/>
              </w:rPr>
              <w:t>、</w:t>
            </w:r>
            <w:r>
              <w:rPr>
                <w:rFonts w:ascii="仿宋_GB2312" w:eastAsia="仿宋_GB2312" w:hint="eastAsia"/>
                <w:b/>
                <w:bCs/>
                <w:szCs w:val="21"/>
              </w:rPr>
              <w:t>竣工</w:t>
            </w:r>
            <w:r>
              <w:rPr>
                <w:rFonts w:ascii="仿宋_GB2312" w:eastAsia="仿宋_GB2312" w:hint="eastAsia"/>
                <w:b/>
                <w:bCs/>
                <w:szCs w:val="21"/>
              </w:rPr>
              <w:t xml:space="preserve">     </w:t>
            </w:r>
            <w:r>
              <w:rPr>
                <w:rFonts w:ascii="仿宋_GB2312" w:eastAsia="仿宋_GB2312" w:hint="eastAsia"/>
                <w:b/>
                <w:bCs/>
                <w:szCs w:val="21"/>
              </w:rPr>
              <w:t>（验收）</w:t>
            </w:r>
            <w:r>
              <w:rPr>
                <w:rFonts w:ascii="仿宋_GB2312" w:eastAsia="仿宋_GB2312" w:hint="eastAsia"/>
                <w:b/>
                <w:bCs/>
                <w:szCs w:val="21"/>
              </w:rPr>
              <w:t>日期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</w:tr>
      <w:tr w:rsidR="00E07DB9">
        <w:trPr>
          <w:trHeight w:hRule="exact" w:val="433"/>
        </w:trPr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051CA7">
            <w:pPr>
              <w:spacing w:line="240" w:lineRule="exact"/>
              <w:ind w:firstLineChars="100" w:firstLine="211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合同编号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DB9" w:rsidRDefault="00E07DB9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  <w:p w:rsidR="00E07DB9" w:rsidRDefault="00E07DB9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DB9" w:rsidRDefault="00051CA7">
            <w:pPr>
              <w:spacing w:line="240" w:lineRule="exact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color w:val="FF0000"/>
                <w:sz w:val="32"/>
                <w:szCs w:val="32"/>
              </w:rPr>
              <w:t>*</w:t>
            </w:r>
            <w:r>
              <w:rPr>
                <w:rFonts w:ascii="仿宋_GB2312" w:eastAsia="仿宋_GB2312" w:hint="eastAsia"/>
                <w:b/>
                <w:bCs/>
                <w:szCs w:val="21"/>
              </w:rPr>
              <w:t>合同价</w:t>
            </w:r>
          </w:p>
        </w:tc>
        <w:tc>
          <w:tcPr>
            <w:tcW w:w="1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DB9" w:rsidRDefault="00E07DB9">
            <w:pPr>
              <w:spacing w:line="240" w:lineRule="exact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1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DB9" w:rsidRDefault="00051CA7">
            <w:pPr>
              <w:spacing w:line="240" w:lineRule="exact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color w:val="FF0000"/>
                <w:sz w:val="32"/>
                <w:szCs w:val="32"/>
              </w:rPr>
              <w:t>*</w:t>
            </w:r>
            <w:r>
              <w:rPr>
                <w:rFonts w:ascii="仿宋_GB2312" w:eastAsia="仿宋_GB2312" w:hint="eastAsia"/>
                <w:b/>
                <w:bCs/>
                <w:szCs w:val="21"/>
              </w:rPr>
              <w:t>送审金额</w:t>
            </w:r>
          </w:p>
        </w:tc>
        <w:tc>
          <w:tcPr>
            <w:tcW w:w="1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</w:tr>
      <w:tr w:rsidR="00E07DB9">
        <w:trPr>
          <w:trHeight w:hRule="exact" w:val="558"/>
        </w:trPr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051CA7">
            <w:pPr>
              <w:spacing w:line="240" w:lineRule="exact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color w:val="FF0000"/>
                <w:sz w:val="32"/>
                <w:szCs w:val="32"/>
              </w:rPr>
              <w:t>*</w:t>
            </w:r>
            <w:r>
              <w:rPr>
                <w:rFonts w:ascii="仿宋_GB2312" w:eastAsia="仿宋_GB2312" w:hint="eastAsia"/>
                <w:b/>
                <w:bCs/>
                <w:szCs w:val="21"/>
              </w:rPr>
              <w:t>施工</w:t>
            </w:r>
            <w:r>
              <w:rPr>
                <w:rFonts w:ascii="仿宋_GB2312" w:eastAsia="仿宋_GB2312" w:hint="eastAsia"/>
                <w:b/>
                <w:bCs/>
                <w:szCs w:val="21"/>
              </w:rPr>
              <w:t>（供货）</w:t>
            </w:r>
            <w:r>
              <w:rPr>
                <w:rFonts w:ascii="仿宋_GB2312" w:eastAsia="仿宋_GB2312" w:hint="eastAsia"/>
                <w:b/>
                <w:bCs/>
                <w:szCs w:val="21"/>
              </w:rPr>
              <w:t>单位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DB9" w:rsidRDefault="00E07DB9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  <w:p w:rsidR="00E07DB9" w:rsidRDefault="00E07DB9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DB9" w:rsidRDefault="00051CA7">
            <w:pPr>
              <w:spacing w:line="240" w:lineRule="exact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color w:val="FF0000"/>
                <w:sz w:val="32"/>
                <w:szCs w:val="32"/>
              </w:rPr>
              <w:t>*</w:t>
            </w:r>
            <w:r>
              <w:rPr>
                <w:rFonts w:ascii="仿宋_GB2312" w:eastAsia="仿宋_GB2312" w:hint="eastAsia"/>
                <w:b/>
                <w:bCs/>
                <w:szCs w:val="21"/>
              </w:rPr>
              <w:t>施工</w:t>
            </w:r>
            <w:r>
              <w:rPr>
                <w:rFonts w:ascii="仿宋_GB2312" w:eastAsia="仿宋_GB2312" w:hint="eastAsia"/>
                <w:b/>
                <w:bCs/>
                <w:szCs w:val="21"/>
              </w:rPr>
              <w:t>（供货）</w:t>
            </w:r>
            <w:r>
              <w:rPr>
                <w:rFonts w:ascii="仿宋_GB2312" w:eastAsia="仿宋_GB2312" w:hint="eastAsia"/>
                <w:b/>
                <w:bCs/>
                <w:szCs w:val="21"/>
              </w:rPr>
              <w:t>单位联系人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DB9" w:rsidRDefault="00E07DB9">
            <w:pPr>
              <w:spacing w:line="240" w:lineRule="exact"/>
              <w:rPr>
                <w:rFonts w:ascii="仿宋_GB2312" w:eastAsia="仿宋_GB2312"/>
                <w:b/>
                <w:bCs/>
                <w:szCs w:val="21"/>
              </w:rPr>
            </w:pPr>
          </w:p>
          <w:p w:rsidR="00E07DB9" w:rsidRDefault="00E07DB9">
            <w:pPr>
              <w:spacing w:line="240" w:lineRule="exact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DB9" w:rsidRDefault="00051CA7">
            <w:pPr>
              <w:spacing w:line="240" w:lineRule="exact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color w:val="FF0000"/>
                <w:sz w:val="32"/>
                <w:szCs w:val="32"/>
              </w:rPr>
              <w:t>*</w:t>
            </w:r>
            <w:r>
              <w:rPr>
                <w:rFonts w:ascii="仿宋_GB2312" w:eastAsia="仿宋_GB2312" w:hint="eastAsia"/>
                <w:b/>
                <w:bCs/>
                <w:szCs w:val="21"/>
              </w:rPr>
              <w:t>联系电话</w:t>
            </w:r>
          </w:p>
        </w:tc>
        <w:tc>
          <w:tcPr>
            <w:tcW w:w="1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</w:tr>
      <w:tr w:rsidR="00E07DB9">
        <w:trPr>
          <w:trHeight w:hRule="exact" w:val="433"/>
        </w:trPr>
        <w:tc>
          <w:tcPr>
            <w:tcW w:w="88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051CA7">
            <w:pPr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送审资料</w:t>
            </w:r>
          </w:p>
        </w:tc>
      </w:tr>
      <w:tr w:rsidR="00E07DB9">
        <w:trPr>
          <w:trHeight w:hRule="exact" w:val="63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051CA7">
            <w:pPr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序号</w:t>
            </w:r>
          </w:p>
        </w:tc>
        <w:tc>
          <w:tcPr>
            <w:tcW w:w="42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051CA7">
            <w:pPr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资料名称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051CA7">
            <w:pPr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原件页数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051CA7">
            <w:pPr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复印件页数</w:t>
            </w:r>
          </w:p>
        </w:tc>
        <w:tc>
          <w:tcPr>
            <w:tcW w:w="1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051CA7">
            <w:pPr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备注（对仅有复印件的材料写明原件存放处）</w:t>
            </w:r>
          </w:p>
        </w:tc>
      </w:tr>
      <w:tr w:rsidR="00E07DB9">
        <w:trPr>
          <w:trHeight w:hRule="exact" w:val="52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051CA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1</w:t>
            </w:r>
          </w:p>
        </w:tc>
        <w:tc>
          <w:tcPr>
            <w:tcW w:w="42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051CA7">
            <w:pPr>
              <w:spacing w:line="24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招投标文件（包括招标文件、招标清单、投标文件、中标通知书等）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rPr>
                <w:rFonts w:ascii="仿宋_GB2312" w:eastAsia="仿宋_GB2312"/>
                <w:szCs w:val="21"/>
              </w:rPr>
            </w:pPr>
          </w:p>
        </w:tc>
      </w:tr>
      <w:tr w:rsidR="00E07DB9">
        <w:trPr>
          <w:trHeight w:hRule="exact" w:val="4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051CA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2</w:t>
            </w:r>
          </w:p>
        </w:tc>
        <w:tc>
          <w:tcPr>
            <w:tcW w:w="42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051CA7">
            <w:pPr>
              <w:spacing w:line="240" w:lineRule="exact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合同及补充协议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rPr>
                <w:rFonts w:ascii="仿宋_GB2312" w:eastAsia="仿宋_GB2312"/>
                <w:szCs w:val="21"/>
              </w:rPr>
            </w:pPr>
          </w:p>
        </w:tc>
      </w:tr>
      <w:tr w:rsidR="00E07DB9">
        <w:trPr>
          <w:trHeight w:hRule="exact" w:val="47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051CA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3</w:t>
            </w:r>
          </w:p>
        </w:tc>
        <w:tc>
          <w:tcPr>
            <w:tcW w:w="42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051CA7">
            <w:pPr>
              <w:spacing w:line="24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采购</w:t>
            </w:r>
            <w:r>
              <w:rPr>
                <w:rFonts w:ascii="仿宋_GB2312" w:eastAsia="仿宋_GB2312" w:hint="eastAsia"/>
                <w:bCs/>
                <w:szCs w:val="21"/>
              </w:rPr>
              <w:t>清单</w:t>
            </w:r>
            <w:r>
              <w:rPr>
                <w:rFonts w:ascii="仿宋_GB2312" w:eastAsia="仿宋_GB2312" w:hint="eastAsia"/>
                <w:bCs/>
                <w:szCs w:val="21"/>
              </w:rPr>
              <w:t>明细资料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rPr>
                <w:rFonts w:ascii="仿宋_GB2312" w:eastAsia="仿宋_GB2312"/>
                <w:szCs w:val="21"/>
              </w:rPr>
            </w:pPr>
          </w:p>
        </w:tc>
      </w:tr>
      <w:tr w:rsidR="00E07DB9">
        <w:trPr>
          <w:trHeight w:hRule="exact" w:val="36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051CA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4</w:t>
            </w:r>
          </w:p>
        </w:tc>
        <w:tc>
          <w:tcPr>
            <w:tcW w:w="42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051CA7">
            <w:pPr>
              <w:spacing w:line="24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验收</w:t>
            </w:r>
            <w:r>
              <w:rPr>
                <w:rFonts w:ascii="仿宋_GB2312" w:eastAsia="仿宋_GB2312" w:hint="eastAsia"/>
                <w:bCs/>
                <w:szCs w:val="21"/>
              </w:rPr>
              <w:t>证明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rPr>
                <w:rFonts w:ascii="仿宋_GB2312" w:eastAsia="仿宋_GB2312"/>
                <w:szCs w:val="21"/>
              </w:rPr>
            </w:pPr>
          </w:p>
        </w:tc>
      </w:tr>
      <w:tr w:rsidR="00E07DB9">
        <w:trPr>
          <w:trHeight w:hRule="exact" w:val="40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051CA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5</w:t>
            </w:r>
          </w:p>
        </w:tc>
        <w:tc>
          <w:tcPr>
            <w:tcW w:w="42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051CA7">
            <w:pPr>
              <w:spacing w:line="240" w:lineRule="exact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需提供的其他材料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rPr>
                <w:rFonts w:ascii="仿宋_GB2312" w:eastAsia="仿宋_GB2312"/>
                <w:szCs w:val="21"/>
              </w:rPr>
            </w:pPr>
          </w:p>
        </w:tc>
      </w:tr>
      <w:tr w:rsidR="00E07DB9">
        <w:trPr>
          <w:trHeight w:hRule="exact" w:val="5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051CA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6</w:t>
            </w:r>
          </w:p>
        </w:tc>
        <w:tc>
          <w:tcPr>
            <w:tcW w:w="42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rPr>
                <w:rFonts w:ascii="仿宋_GB2312" w:eastAsia="仿宋_GB2312"/>
                <w:szCs w:val="21"/>
              </w:rPr>
            </w:pPr>
          </w:p>
        </w:tc>
      </w:tr>
      <w:tr w:rsidR="00E07DB9">
        <w:trPr>
          <w:trHeight w:hRule="exact" w:val="49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051CA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7</w:t>
            </w:r>
          </w:p>
        </w:tc>
        <w:tc>
          <w:tcPr>
            <w:tcW w:w="42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rPr>
                <w:rFonts w:ascii="仿宋_GB2312" w:eastAsia="仿宋_GB2312"/>
                <w:szCs w:val="21"/>
              </w:rPr>
            </w:pPr>
          </w:p>
        </w:tc>
      </w:tr>
      <w:tr w:rsidR="00E07DB9">
        <w:trPr>
          <w:trHeight w:hRule="exact" w:val="43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051CA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8</w:t>
            </w:r>
          </w:p>
        </w:tc>
        <w:tc>
          <w:tcPr>
            <w:tcW w:w="42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rPr>
                <w:rFonts w:ascii="仿宋_GB2312" w:eastAsia="仿宋_GB2312"/>
                <w:szCs w:val="21"/>
              </w:rPr>
            </w:pPr>
          </w:p>
        </w:tc>
      </w:tr>
      <w:tr w:rsidR="00E07DB9">
        <w:trPr>
          <w:trHeight w:hRule="exact" w:val="53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051CA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9</w:t>
            </w:r>
          </w:p>
        </w:tc>
        <w:tc>
          <w:tcPr>
            <w:tcW w:w="42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rPr>
                <w:rFonts w:ascii="仿宋_GB2312" w:eastAsia="仿宋_GB2312"/>
                <w:szCs w:val="21"/>
              </w:rPr>
            </w:pPr>
          </w:p>
        </w:tc>
      </w:tr>
      <w:tr w:rsidR="00E07DB9">
        <w:trPr>
          <w:trHeight w:hRule="exact" w:val="53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051CA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10</w:t>
            </w:r>
          </w:p>
        </w:tc>
        <w:tc>
          <w:tcPr>
            <w:tcW w:w="42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rPr>
                <w:rFonts w:ascii="仿宋_GB2312" w:eastAsia="仿宋_GB2312"/>
                <w:szCs w:val="21"/>
              </w:rPr>
            </w:pPr>
          </w:p>
        </w:tc>
      </w:tr>
      <w:tr w:rsidR="00E07DB9">
        <w:trPr>
          <w:trHeight w:hRule="exact" w:val="40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051CA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11</w:t>
            </w:r>
          </w:p>
        </w:tc>
        <w:tc>
          <w:tcPr>
            <w:tcW w:w="42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rPr>
                <w:rFonts w:ascii="仿宋_GB2312" w:eastAsia="仿宋_GB2312"/>
                <w:szCs w:val="21"/>
              </w:rPr>
            </w:pPr>
          </w:p>
        </w:tc>
      </w:tr>
      <w:tr w:rsidR="00E07DB9">
        <w:trPr>
          <w:trHeight w:hRule="exact" w:val="53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051CA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12</w:t>
            </w:r>
          </w:p>
        </w:tc>
        <w:tc>
          <w:tcPr>
            <w:tcW w:w="42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rPr>
                <w:rFonts w:ascii="仿宋_GB2312" w:eastAsia="仿宋_GB2312"/>
                <w:szCs w:val="21"/>
              </w:rPr>
            </w:pPr>
          </w:p>
        </w:tc>
      </w:tr>
      <w:tr w:rsidR="00E07DB9">
        <w:trPr>
          <w:trHeight w:hRule="exact" w:val="33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051CA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13</w:t>
            </w:r>
          </w:p>
        </w:tc>
        <w:tc>
          <w:tcPr>
            <w:tcW w:w="42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rPr>
                <w:rFonts w:ascii="仿宋_GB2312" w:eastAsia="仿宋_GB2312"/>
                <w:szCs w:val="21"/>
              </w:rPr>
            </w:pPr>
          </w:p>
        </w:tc>
      </w:tr>
      <w:tr w:rsidR="00E07DB9">
        <w:trPr>
          <w:trHeight w:hRule="exact" w:val="33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051CA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14</w:t>
            </w:r>
          </w:p>
        </w:tc>
        <w:tc>
          <w:tcPr>
            <w:tcW w:w="42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rPr>
                <w:rFonts w:ascii="仿宋_GB2312" w:eastAsia="仿宋_GB2312"/>
                <w:szCs w:val="21"/>
              </w:rPr>
            </w:pPr>
          </w:p>
        </w:tc>
      </w:tr>
      <w:tr w:rsidR="00E07DB9">
        <w:trPr>
          <w:trHeight w:hRule="exact" w:val="40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051CA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15</w:t>
            </w:r>
          </w:p>
        </w:tc>
        <w:tc>
          <w:tcPr>
            <w:tcW w:w="42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spacing w:line="240" w:lineRule="exact"/>
              <w:rPr>
                <w:rFonts w:ascii="仿宋_GB2312" w:eastAsia="仿宋_GB2312"/>
                <w:spacing w:val="-6"/>
                <w:szCs w:val="21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E07DB9">
            <w:pPr>
              <w:rPr>
                <w:rFonts w:ascii="仿宋_GB2312" w:eastAsia="仿宋_GB2312"/>
                <w:szCs w:val="21"/>
              </w:rPr>
            </w:pPr>
          </w:p>
        </w:tc>
      </w:tr>
      <w:tr w:rsidR="00E07DB9">
        <w:trPr>
          <w:cantSplit/>
          <w:trHeight w:val="410"/>
        </w:trPr>
        <w:tc>
          <w:tcPr>
            <w:tcW w:w="88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051CA7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送审部门声明：我部门已对该</w:t>
            </w:r>
            <w:r>
              <w:rPr>
                <w:rFonts w:ascii="仿宋_GB2312" w:eastAsia="仿宋_GB2312" w:hint="eastAsia"/>
                <w:szCs w:val="21"/>
              </w:rPr>
              <w:t>项目</w:t>
            </w:r>
            <w:r>
              <w:rPr>
                <w:rFonts w:ascii="仿宋_GB2312" w:eastAsia="仿宋_GB2312" w:hint="eastAsia"/>
                <w:szCs w:val="21"/>
              </w:rPr>
              <w:t>结算资料进行了审核，相关资料真实完整。</w:t>
            </w:r>
          </w:p>
        </w:tc>
      </w:tr>
      <w:tr w:rsidR="00E07DB9">
        <w:trPr>
          <w:cantSplit/>
          <w:trHeight w:val="428"/>
        </w:trPr>
        <w:tc>
          <w:tcPr>
            <w:tcW w:w="2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7DB9" w:rsidRDefault="00051CA7">
            <w:pPr>
              <w:spacing w:line="24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送审部门</w:t>
            </w:r>
          </w:p>
          <w:p w:rsidR="00E07DB9" w:rsidRDefault="00051CA7">
            <w:pPr>
              <w:spacing w:line="24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负责人签字、盖章</w:t>
            </w:r>
            <w:r>
              <w:rPr>
                <w:rFonts w:ascii="仿宋_GB2312" w:eastAsia="仿宋_GB2312" w:hint="eastAsia"/>
                <w:szCs w:val="21"/>
              </w:rPr>
              <w:t>（</w:t>
            </w:r>
            <w:r>
              <w:rPr>
                <w:rFonts w:ascii="仿宋_GB2312" w:eastAsia="仿宋_GB2312" w:hint="eastAsia"/>
                <w:szCs w:val="21"/>
              </w:rPr>
              <w:t>部门</w:t>
            </w:r>
            <w:r>
              <w:rPr>
                <w:rFonts w:ascii="仿宋_GB2312" w:eastAsia="仿宋_GB2312" w:hint="eastAsia"/>
                <w:szCs w:val="21"/>
              </w:rPr>
              <w:t>）</w:t>
            </w:r>
          </w:p>
        </w:tc>
        <w:tc>
          <w:tcPr>
            <w:tcW w:w="1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DB9" w:rsidRDefault="00E07DB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DB9" w:rsidRDefault="00051CA7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送审人签字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DB9" w:rsidRDefault="00E07DB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DB9" w:rsidRDefault="00051CA7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送审时间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DB9" w:rsidRDefault="00E07DB9">
            <w:pPr>
              <w:rPr>
                <w:rFonts w:ascii="仿宋_GB2312" w:eastAsia="仿宋_GB2312"/>
                <w:szCs w:val="21"/>
              </w:rPr>
            </w:pPr>
          </w:p>
        </w:tc>
      </w:tr>
    </w:tbl>
    <w:p w:rsidR="00E07DB9" w:rsidRDefault="00051CA7">
      <w:pPr>
        <w:spacing w:line="440" w:lineRule="exac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Cs w:val="21"/>
        </w:rPr>
        <w:t>注：带“</w:t>
      </w:r>
      <w:r>
        <w:rPr>
          <w:rFonts w:ascii="仿宋_GB2312" w:eastAsia="仿宋_GB2312" w:hint="eastAsia"/>
          <w:b/>
          <w:bCs/>
          <w:color w:val="FF0000"/>
          <w:sz w:val="28"/>
          <w:szCs w:val="28"/>
        </w:rPr>
        <w:t>*</w:t>
      </w:r>
      <w:r>
        <w:rPr>
          <w:rFonts w:ascii="黑体" w:eastAsia="黑体" w:hint="eastAsia"/>
          <w:szCs w:val="21"/>
        </w:rPr>
        <w:t>”必填</w:t>
      </w:r>
      <w:r>
        <w:rPr>
          <w:rFonts w:ascii="黑体" w:eastAsia="黑体" w:hint="eastAsia"/>
          <w:sz w:val="28"/>
          <w:szCs w:val="28"/>
        </w:rPr>
        <w:t>。</w:t>
      </w:r>
    </w:p>
    <w:p w:rsidR="00E07DB9" w:rsidRDefault="00E07DB9"/>
    <w:sectPr w:rsidR="00E07DB9">
      <w:footerReference w:type="even" r:id="rId8"/>
      <w:footerReference w:type="default" r:id="rId9"/>
      <w:pgSz w:w="11906" w:h="16838"/>
      <w:pgMar w:top="1418" w:right="1701" w:bottom="1701" w:left="1701" w:header="851" w:footer="1418" w:gutter="0"/>
      <w:pgNumType w:fmt="numberInDash"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CA7" w:rsidRDefault="00051CA7">
      <w:r>
        <w:separator/>
      </w:r>
    </w:p>
  </w:endnote>
  <w:endnote w:type="continuationSeparator" w:id="0">
    <w:p w:rsidR="00051CA7" w:rsidRDefault="00051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DB9" w:rsidRDefault="00051CA7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07DB9" w:rsidRDefault="00E07DB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DB9" w:rsidRDefault="00051CA7">
    <w:pPr>
      <w:pStyle w:val="a3"/>
      <w:framePr w:wrap="around" w:vAnchor="text" w:hAnchor="page" w:x="9157" w:y="-62"/>
      <w:rPr>
        <w:rStyle w:val="a6"/>
        <w:rFonts w:ascii="宋体" w:hAnsi="宋体"/>
        <w:sz w:val="28"/>
        <w:szCs w:val="28"/>
      </w:rPr>
    </w:pPr>
    <w:r>
      <w:rPr>
        <w:rStyle w:val="a6"/>
        <w:rFonts w:ascii="宋体" w:hAnsi="宋体"/>
        <w:sz w:val="28"/>
        <w:szCs w:val="28"/>
      </w:rPr>
      <w:fldChar w:fldCharType="begin"/>
    </w:r>
    <w:r>
      <w:rPr>
        <w:rStyle w:val="a6"/>
        <w:rFonts w:ascii="宋体" w:hAnsi="宋体"/>
        <w:sz w:val="28"/>
        <w:szCs w:val="28"/>
      </w:rPr>
      <w:instrText xml:space="preserve">PAGE  </w:instrText>
    </w:r>
    <w:r>
      <w:rPr>
        <w:rStyle w:val="a6"/>
        <w:rFonts w:ascii="宋体" w:hAnsi="宋体"/>
        <w:sz w:val="28"/>
        <w:szCs w:val="28"/>
      </w:rPr>
      <w:fldChar w:fldCharType="separate"/>
    </w:r>
    <w:r w:rsidR="00E648D0">
      <w:rPr>
        <w:rStyle w:val="a6"/>
        <w:rFonts w:ascii="宋体" w:hAnsi="宋体"/>
        <w:noProof/>
        <w:sz w:val="28"/>
        <w:szCs w:val="28"/>
      </w:rPr>
      <w:t>- 1 -</w:t>
    </w:r>
    <w:r>
      <w:rPr>
        <w:rStyle w:val="a6"/>
        <w:rFonts w:ascii="宋体" w:hAnsi="宋体"/>
        <w:sz w:val="28"/>
        <w:szCs w:val="28"/>
      </w:rPr>
      <w:fldChar w:fldCharType="end"/>
    </w:r>
  </w:p>
  <w:p w:rsidR="00E07DB9" w:rsidRDefault="00E07DB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CA7" w:rsidRDefault="00051CA7">
      <w:r>
        <w:separator/>
      </w:r>
    </w:p>
  </w:footnote>
  <w:footnote w:type="continuationSeparator" w:id="0">
    <w:p w:rsidR="00051CA7" w:rsidRDefault="00051C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D7B"/>
    <w:rsid w:val="00051CA7"/>
    <w:rsid w:val="005A4BC8"/>
    <w:rsid w:val="0061626B"/>
    <w:rsid w:val="006775FC"/>
    <w:rsid w:val="009C7966"/>
    <w:rsid w:val="009F6135"/>
    <w:rsid w:val="00A15987"/>
    <w:rsid w:val="00A20EF3"/>
    <w:rsid w:val="00A3213C"/>
    <w:rsid w:val="00C64C27"/>
    <w:rsid w:val="00DC6D7B"/>
    <w:rsid w:val="00E07DB9"/>
    <w:rsid w:val="00E172D0"/>
    <w:rsid w:val="00E648D0"/>
    <w:rsid w:val="00EA5D93"/>
    <w:rsid w:val="201A017B"/>
    <w:rsid w:val="28FE2BE8"/>
    <w:rsid w:val="527B6EA0"/>
    <w:rsid w:val="60BE0307"/>
    <w:rsid w:val="6FEA7E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uiPriority w:val="99"/>
    <w:qFormat/>
    <w:rPr>
      <w:rFonts w:ascii="Times New Roman" w:hAnsi="Times New Roman" w:cs="Times New Roman" w:hint="default"/>
      <w:b/>
      <w:bCs/>
    </w:rPr>
  </w:style>
  <w:style w:type="character" w:styleId="a6">
    <w:name w:val="page number"/>
    <w:basedOn w:val="a0"/>
    <w:qFormat/>
  </w:style>
  <w:style w:type="character" w:customStyle="1" w:styleId="Char">
    <w:name w:val="页脚 Char"/>
    <w:basedOn w:val="a0"/>
    <w:link w:val="a3"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10">
    <w:name w:val="列出段落1"/>
    <w:basedOn w:val="a"/>
    <w:uiPriority w:val="99"/>
    <w:pPr>
      <w:ind w:firstLineChars="200" w:firstLine="420"/>
    </w:pPr>
    <w:rPr>
      <w:rFonts w:ascii="Calibri" w:hAnsi="Calibri"/>
      <w:szCs w:val="22"/>
    </w:rPr>
  </w:style>
  <w:style w:type="character" w:customStyle="1" w:styleId="Char0">
    <w:name w:val="页眉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uiPriority w:val="99"/>
    <w:qFormat/>
    <w:rPr>
      <w:rFonts w:ascii="Times New Roman" w:hAnsi="Times New Roman" w:cs="Times New Roman" w:hint="default"/>
      <w:b/>
      <w:bCs/>
    </w:rPr>
  </w:style>
  <w:style w:type="character" w:styleId="a6">
    <w:name w:val="page number"/>
    <w:basedOn w:val="a0"/>
    <w:qFormat/>
  </w:style>
  <w:style w:type="character" w:customStyle="1" w:styleId="Char">
    <w:name w:val="页脚 Char"/>
    <w:basedOn w:val="a0"/>
    <w:link w:val="a3"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10">
    <w:name w:val="列出段落1"/>
    <w:basedOn w:val="a"/>
    <w:uiPriority w:val="99"/>
    <w:pPr>
      <w:ind w:firstLineChars="200" w:firstLine="420"/>
    </w:pPr>
    <w:rPr>
      <w:rFonts w:ascii="Calibri" w:hAnsi="Calibri"/>
      <w:szCs w:val="22"/>
    </w:rPr>
  </w:style>
  <w:style w:type="character" w:customStyle="1" w:styleId="Char0">
    <w:name w:val="页眉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331</Characters>
  <Application>Microsoft Office Word</Application>
  <DocSecurity>0</DocSecurity>
  <Lines>2</Lines>
  <Paragraphs>1</Paragraphs>
  <ScaleCrop>false</ScaleCrop>
  <Company>China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china</cp:lastModifiedBy>
  <cp:revision>2</cp:revision>
  <dcterms:created xsi:type="dcterms:W3CDTF">2017-11-14T01:23:00Z</dcterms:created>
  <dcterms:modified xsi:type="dcterms:W3CDTF">2017-11-14T01:23:00Z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